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9141" w14:textId="4B3A4D9A" w:rsidR="00421E32" w:rsidRPr="00E66C6A" w:rsidRDefault="00C44890" w:rsidP="004F58CB">
      <w:pPr>
        <w:spacing w:before="1200" w:after="2400"/>
        <w:jc w:val="center"/>
        <w:rPr>
          <w:rFonts w:asciiTheme="minorHAnsi" w:hAnsiTheme="minorHAnsi" w:cstheme="minorHAnsi"/>
          <w:b/>
          <w:sz w:val="36"/>
          <w:szCs w:val="36"/>
          <w:lang w:val="en-GB"/>
        </w:rPr>
      </w:pPr>
      <w:r w:rsidRPr="00E66C6A">
        <w:rPr>
          <w:rFonts w:asciiTheme="minorHAnsi" w:hAnsiTheme="minorHAnsi" w:cstheme="minorHAnsi"/>
          <w:b/>
          <w:sz w:val="36"/>
          <w:szCs w:val="36"/>
          <w:lang w:val="en-GB"/>
        </w:rPr>
        <w:t>REQUEST FOR PROPOSAL</w:t>
      </w:r>
      <w:r w:rsidRPr="00E66C6A">
        <w:rPr>
          <w:rFonts w:asciiTheme="minorHAnsi" w:hAnsiTheme="minorHAnsi" w:cstheme="minorHAnsi"/>
          <w:b/>
          <w:sz w:val="36"/>
          <w:szCs w:val="36"/>
          <w:lang w:val="en-GB"/>
        </w:rPr>
        <w:br/>
        <w:t xml:space="preserve">SPECIFICATION OF </w:t>
      </w:r>
      <w:r w:rsidR="003E5AE2" w:rsidRPr="00E66C6A">
        <w:rPr>
          <w:rFonts w:asciiTheme="minorHAnsi" w:hAnsiTheme="minorHAnsi" w:cstheme="minorHAnsi"/>
          <w:b/>
          <w:sz w:val="36"/>
          <w:szCs w:val="36"/>
          <w:lang w:val="en-GB"/>
        </w:rPr>
        <w:t xml:space="preserve">SPECIFIED </w:t>
      </w:r>
      <w:r w:rsidRPr="00E66C6A">
        <w:rPr>
          <w:rFonts w:asciiTheme="minorHAnsi" w:hAnsiTheme="minorHAnsi" w:cstheme="minorHAnsi"/>
          <w:b/>
          <w:sz w:val="36"/>
          <w:szCs w:val="36"/>
          <w:lang w:val="en-GB"/>
        </w:rPr>
        <w:t>GOODS</w:t>
      </w:r>
    </w:p>
    <w:p w14:paraId="002A6A00" w14:textId="595D45EF" w:rsidR="004E36AD" w:rsidRPr="00E66C6A" w:rsidRDefault="004E36AD" w:rsidP="003E5AE2">
      <w:pPr>
        <w:tabs>
          <w:tab w:val="left" w:pos="2835"/>
        </w:tabs>
        <w:spacing w:before="240" w:after="240"/>
        <w:ind w:left="2835" w:hanging="2835"/>
        <w:jc w:val="center"/>
        <w:rPr>
          <w:lang w:val="en-GB" w:eastAsia="ko-KR"/>
        </w:rPr>
      </w:pPr>
      <w:r w:rsidRPr="00E66C6A">
        <w:rPr>
          <w:b/>
          <w:lang w:val="en-GB"/>
        </w:rPr>
        <w:t>Procurement No:</w:t>
      </w:r>
      <w:r w:rsidRPr="00E66C6A">
        <w:rPr>
          <w:lang w:val="en-GB"/>
        </w:rPr>
        <w:tab/>
      </w:r>
      <w:bookmarkStart w:id="0" w:name="Number"/>
      <w:r w:rsidRPr="00E66C6A">
        <w:rPr>
          <w:rStyle w:val="Strong"/>
          <w:rFonts w:asciiTheme="minorHAnsi" w:hAnsiTheme="minorHAnsi" w:cstheme="minorHAnsi"/>
          <w:lang w:val="en-GB"/>
        </w:rPr>
        <w:t>RF</w:t>
      </w:r>
      <w:r w:rsidR="006043EE" w:rsidRPr="00E66C6A">
        <w:rPr>
          <w:rStyle w:val="Strong"/>
          <w:rFonts w:asciiTheme="minorHAnsi" w:hAnsiTheme="minorHAnsi" w:cstheme="minorHAnsi"/>
          <w:lang w:val="en-GB"/>
        </w:rPr>
        <w:t>P</w:t>
      </w:r>
      <w:r w:rsidRPr="00E66C6A">
        <w:rPr>
          <w:rStyle w:val="Strong"/>
          <w:rFonts w:asciiTheme="minorHAnsi" w:hAnsiTheme="minorHAnsi" w:cstheme="minorHAnsi"/>
          <w:lang w:val="en-GB"/>
        </w:rPr>
        <w:t>-</w:t>
      </w:r>
      <w:bookmarkEnd w:id="0"/>
      <w:r w:rsidR="002936AF">
        <w:rPr>
          <w:rStyle w:val="Strong"/>
          <w:rFonts w:asciiTheme="minorHAnsi" w:hAnsiTheme="minorHAnsi" w:cstheme="minorHAnsi"/>
          <w:lang w:val="en-GB"/>
        </w:rPr>
        <w:t>18-G002-21</w:t>
      </w:r>
    </w:p>
    <w:p w14:paraId="5271E422" w14:textId="09544010" w:rsidR="00441DA5" w:rsidRPr="00E66C6A" w:rsidRDefault="00441DA5" w:rsidP="004E36AD">
      <w:pPr>
        <w:tabs>
          <w:tab w:val="left" w:pos="2835"/>
        </w:tabs>
        <w:spacing w:before="240" w:after="240"/>
        <w:ind w:left="2835" w:hanging="2835"/>
        <w:rPr>
          <w:rFonts w:ascii="Calibri" w:hAnsi="Calibri" w:cs="Calibri"/>
          <w:highlight w:val="yellow"/>
          <w:lang w:val="en-GB"/>
        </w:rPr>
      </w:pPr>
      <w:r w:rsidRPr="00E66C6A">
        <w:rPr>
          <w:rFonts w:ascii="Calibri" w:hAnsi="Calibri" w:cs="Calibri"/>
          <w:highlight w:val="yellow"/>
          <w:lang w:val="en-GB"/>
        </w:rPr>
        <w:br w:type="page"/>
      </w:r>
    </w:p>
    <w:p w14:paraId="08AF0BFE" w14:textId="77777777" w:rsidR="00C44890" w:rsidRPr="00E66C6A" w:rsidRDefault="00C44890" w:rsidP="00C44890">
      <w:pPr>
        <w:pStyle w:val="Heading2"/>
      </w:pPr>
      <w:bookmarkStart w:id="1" w:name="_Toc419729571"/>
      <w:bookmarkStart w:id="2" w:name="_Toc11156577"/>
      <w:r w:rsidRPr="00E66C6A">
        <w:lastRenderedPageBreak/>
        <w:t>Specification</w:t>
      </w:r>
      <w:bookmarkEnd w:id="1"/>
    </w:p>
    <w:p w14:paraId="3E6BBCE8" w14:textId="4D333F31" w:rsidR="00C44890" w:rsidRPr="00E66C6A" w:rsidRDefault="00C44890" w:rsidP="00C44890">
      <w:pPr>
        <w:pStyle w:val="Heading3"/>
        <w:rPr>
          <w:lang w:val="en-GB"/>
        </w:rPr>
      </w:pPr>
      <w:bookmarkStart w:id="3" w:name="_Toc293504682"/>
      <w:bookmarkStart w:id="4" w:name="_Toc419729572"/>
      <w:bookmarkStart w:id="5" w:name="_Toc292659306"/>
      <w:r w:rsidRPr="00E66C6A">
        <w:rPr>
          <w:lang w:val="en-GB"/>
        </w:rPr>
        <w:t>Background</w:t>
      </w:r>
      <w:bookmarkEnd w:id="3"/>
      <w:bookmarkEnd w:id="4"/>
    </w:p>
    <w:p w14:paraId="1374C38E" w14:textId="77777777" w:rsidR="00D00908" w:rsidRPr="00D00908" w:rsidRDefault="00D00908" w:rsidP="00D00908">
      <w:pPr>
        <w:pStyle w:val="Heading3"/>
        <w:rPr>
          <w:rFonts w:ascii="Times New Roman" w:hAnsi="Times New Roman"/>
          <w:b w:val="0"/>
          <w:sz w:val="24"/>
          <w:lang w:val="en-GB"/>
        </w:rPr>
      </w:pPr>
      <w:bookmarkStart w:id="6" w:name="_Toc312171709"/>
      <w:r w:rsidRPr="00D00908">
        <w:rPr>
          <w:rFonts w:ascii="Times New Roman" w:hAnsi="Times New Roman"/>
          <w:b w:val="0"/>
          <w:sz w:val="24"/>
          <w:lang w:val="en-GB"/>
        </w:rPr>
        <w:t>The main objective of the project is to build outer island copra sheds for targeted islands to replace the old buildings that are currently not safe for storing mounting amount of copra on those islands. The following islands are targeted for the project:</w:t>
      </w:r>
      <w:r w:rsidRPr="00D00908">
        <w:rPr>
          <w:rFonts w:ascii="Times New Roman" w:hAnsi="Times New Roman"/>
          <w:b w:val="0"/>
          <w:sz w:val="24"/>
          <w:lang w:val="en-GB"/>
        </w:rPr>
        <w:cr/>
      </w:r>
    </w:p>
    <w:p w14:paraId="017EDC2E" w14:textId="77777777" w:rsidR="00D00908" w:rsidRPr="00D00908" w:rsidRDefault="00D00908" w:rsidP="00D00908">
      <w:pPr>
        <w:pStyle w:val="Heading3"/>
        <w:rPr>
          <w:rFonts w:ascii="Times New Roman" w:hAnsi="Times New Roman"/>
          <w:b w:val="0"/>
          <w:sz w:val="24"/>
          <w:lang w:val="en-GB"/>
        </w:rPr>
      </w:pPr>
      <w:proofErr w:type="spellStart"/>
      <w:r w:rsidRPr="00D00908">
        <w:rPr>
          <w:rFonts w:ascii="Times New Roman" w:hAnsi="Times New Roman"/>
          <w:b w:val="0"/>
          <w:sz w:val="24"/>
          <w:lang w:val="en-GB"/>
        </w:rPr>
        <w:t>Aranuka</w:t>
      </w:r>
      <w:proofErr w:type="spellEnd"/>
      <w:r w:rsidRPr="00D00908">
        <w:rPr>
          <w:rFonts w:ascii="Times New Roman" w:hAnsi="Times New Roman"/>
          <w:b w:val="0"/>
          <w:sz w:val="24"/>
          <w:lang w:val="en-GB"/>
        </w:rPr>
        <w:t xml:space="preserve">, </w:t>
      </w:r>
      <w:proofErr w:type="spellStart"/>
      <w:r w:rsidRPr="00CB0E00">
        <w:rPr>
          <w:rFonts w:ascii="Times New Roman" w:hAnsi="Times New Roman"/>
          <w:b w:val="0"/>
          <w:sz w:val="24"/>
          <w:highlight w:val="yellow"/>
          <w:lang w:val="en-GB"/>
        </w:rPr>
        <w:t>Abemama</w:t>
      </w:r>
      <w:proofErr w:type="spellEnd"/>
      <w:r w:rsidRPr="00CB0E00">
        <w:rPr>
          <w:rFonts w:ascii="Times New Roman" w:hAnsi="Times New Roman"/>
          <w:b w:val="0"/>
          <w:sz w:val="24"/>
          <w:highlight w:val="yellow"/>
          <w:lang w:val="en-GB"/>
        </w:rPr>
        <w:t xml:space="preserve">, </w:t>
      </w:r>
      <w:proofErr w:type="spellStart"/>
      <w:r w:rsidRPr="00CB0E00">
        <w:rPr>
          <w:rFonts w:ascii="Times New Roman" w:hAnsi="Times New Roman"/>
          <w:b w:val="0"/>
          <w:sz w:val="24"/>
          <w:highlight w:val="yellow"/>
          <w:lang w:val="en-GB"/>
        </w:rPr>
        <w:t>Nikunau</w:t>
      </w:r>
      <w:proofErr w:type="spellEnd"/>
      <w:r w:rsidRPr="00CB0E00">
        <w:rPr>
          <w:rFonts w:ascii="Times New Roman" w:hAnsi="Times New Roman"/>
          <w:b w:val="0"/>
          <w:sz w:val="24"/>
          <w:highlight w:val="yellow"/>
          <w:lang w:val="en-GB"/>
        </w:rPr>
        <w:t>, Tab-North</w:t>
      </w:r>
      <w:r w:rsidRPr="00D00908">
        <w:rPr>
          <w:rFonts w:ascii="Times New Roman" w:hAnsi="Times New Roman"/>
          <w:b w:val="0"/>
          <w:sz w:val="24"/>
          <w:lang w:val="en-GB"/>
        </w:rPr>
        <w:t xml:space="preserve">, Nonouti and </w:t>
      </w:r>
      <w:r w:rsidRPr="00CB0E00">
        <w:rPr>
          <w:rFonts w:ascii="Times New Roman" w:hAnsi="Times New Roman"/>
          <w:b w:val="0"/>
          <w:sz w:val="24"/>
          <w:highlight w:val="yellow"/>
          <w:lang w:val="en-GB"/>
        </w:rPr>
        <w:t>Onotoa.</w:t>
      </w:r>
    </w:p>
    <w:p w14:paraId="7AD19006" w14:textId="77777777" w:rsidR="00D00908" w:rsidRPr="00D00908" w:rsidRDefault="00D00908" w:rsidP="00D00908">
      <w:pPr>
        <w:pStyle w:val="Heading3"/>
        <w:rPr>
          <w:rFonts w:ascii="Times New Roman" w:hAnsi="Times New Roman"/>
          <w:b w:val="0"/>
          <w:sz w:val="24"/>
          <w:lang w:val="en-GB"/>
        </w:rPr>
      </w:pPr>
      <w:r w:rsidRPr="00D00908">
        <w:rPr>
          <w:rFonts w:ascii="Times New Roman" w:hAnsi="Times New Roman"/>
          <w:b w:val="0"/>
          <w:sz w:val="24"/>
          <w:lang w:val="en-GB"/>
        </w:rPr>
        <w:t xml:space="preserve">Phase 1 will start off with the procurement of materials and building of copra sheds for Abemama, Tab North, Nikunau and Onotoa. </w:t>
      </w:r>
    </w:p>
    <w:p w14:paraId="548F22AD" w14:textId="77777777" w:rsidR="00D00908" w:rsidRPr="00D00908" w:rsidRDefault="00D00908" w:rsidP="00D00908">
      <w:pPr>
        <w:pStyle w:val="Heading3"/>
        <w:rPr>
          <w:rFonts w:ascii="Times New Roman" w:hAnsi="Times New Roman"/>
          <w:b w:val="0"/>
          <w:sz w:val="24"/>
          <w:lang w:val="en-GB"/>
        </w:rPr>
      </w:pPr>
      <w:r w:rsidRPr="00D00908">
        <w:rPr>
          <w:rFonts w:ascii="Times New Roman" w:hAnsi="Times New Roman"/>
          <w:b w:val="0"/>
          <w:sz w:val="24"/>
          <w:lang w:val="en-GB"/>
        </w:rPr>
        <w:t xml:space="preserve">Phase 2 of the project will be the construction of the remaining copra sheds which will be carried out on </w:t>
      </w:r>
      <w:proofErr w:type="spellStart"/>
      <w:r w:rsidRPr="00D00908">
        <w:rPr>
          <w:rFonts w:ascii="Times New Roman" w:hAnsi="Times New Roman"/>
          <w:b w:val="0"/>
          <w:sz w:val="24"/>
          <w:lang w:val="en-GB"/>
        </w:rPr>
        <w:t>Aranuka</w:t>
      </w:r>
      <w:proofErr w:type="spellEnd"/>
      <w:r w:rsidRPr="00D00908">
        <w:rPr>
          <w:rFonts w:ascii="Times New Roman" w:hAnsi="Times New Roman"/>
          <w:b w:val="0"/>
          <w:sz w:val="24"/>
          <w:lang w:val="en-GB"/>
        </w:rPr>
        <w:t xml:space="preserve"> and </w:t>
      </w:r>
      <w:proofErr w:type="spellStart"/>
      <w:r w:rsidRPr="00D00908">
        <w:rPr>
          <w:rFonts w:ascii="Times New Roman" w:hAnsi="Times New Roman"/>
          <w:b w:val="0"/>
          <w:sz w:val="24"/>
          <w:lang w:val="en-GB"/>
        </w:rPr>
        <w:t>Nonouti</w:t>
      </w:r>
      <w:proofErr w:type="spellEnd"/>
      <w:r w:rsidRPr="00D00908">
        <w:rPr>
          <w:rFonts w:ascii="Times New Roman" w:hAnsi="Times New Roman"/>
          <w:b w:val="0"/>
          <w:sz w:val="24"/>
          <w:lang w:val="en-GB"/>
        </w:rPr>
        <w:t xml:space="preserve"> once additional funds secured.</w:t>
      </w:r>
    </w:p>
    <w:p w14:paraId="29EE7CA9" w14:textId="6312C8C0" w:rsidR="00D00908" w:rsidRDefault="00D00908" w:rsidP="00D00908">
      <w:pPr>
        <w:pStyle w:val="Heading3"/>
        <w:rPr>
          <w:rFonts w:ascii="Times New Roman" w:hAnsi="Times New Roman"/>
          <w:b w:val="0"/>
          <w:sz w:val="24"/>
          <w:lang w:val="en-GB"/>
        </w:rPr>
      </w:pPr>
      <w:r w:rsidRPr="00D00908">
        <w:rPr>
          <w:rFonts w:ascii="Times New Roman" w:hAnsi="Times New Roman"/>
          <w:b w:val="0"/>
          <w:sz w:val="24"/>
          <w:lang w:val="en-GB"/>
        </w:rPr>
        <w:t>Work is planned to be commenced in early 2021</w:t>
      </w:r>
      <w:r w:rsidR="008B01EE">
        <w:rPr>
          <w:rFonts w:ascii="Times New Roman" w:hAnsi="Times New Roman"/>
          <w:b w:val="0"/>
          <w:sz w:val="24"/>
          <w:lang w:val="en-GB"/>
        </w:rPr>
        <w:t xml:space="preserve"> but delayed due to correction of costing/amount to be committed in the project.</w:t>
      </w:r>
    </w:p>
    <w:p w14:paraId="000280F4" w14:textId="3D312959" w:rsidR="00C44890" w:rsidRPr="00E66C6A" w:rsidRDefault="002A4740" w:rsidP="00D00908">
      <w:pPr>
        <w:pStyle w:val="Heading3"/>
        <w:rPr>
          <w:rFonts w:cs="Calibri"/>
          <w:lang w:val="en-GB"/>
        </w:rPr>
      </w:pPr>
      <w:r w:rsidRPr="00E66C6A">
        <w:rPr>
          <w:rFonts w:cs="Calibri"/>
          <w:lang w:val="en-GB"/>
        </w:rPr>
        <w:t>Requirements</w:t>
      </w:r>
    </w:p>
    <w:p w14:paraId="3F326197" w14:textId="77777777" w:rsidR="00880D49" w:rsidRDefault="00880D49" w:rsidP="00880D49">
      <w:pPr>
        <w:jc w:val="both"/>
      </w:pPr>
      <w:bookmarkStart w:id="7" w:name="_Toc308102003"/>
      <w:r>
        <w:rPr>
          <w:lang w:val="en-GB"/>
        </w:rPr>
        <w:t xml:space="preserve">All supporting documentation must be in English.  </w:t>
      </w:r>
      <w:r>
        <w:t>The following is a full list of required documents required for submission by tenderers:</w:t>
      </w:r>
    </w:p>
    <w:p w14:paraId="0AD6B7FF" w14:textId="77777777" w:rsidR="00880D49" w:rsidRDefault="00880D49" w:rsidP="00880D49">
      <w:pPr>
        <w:pStyle w:val="ListParagraph"/>
        <w:numPr>
          <w:ilvl w:val="0"/>
          <w:numId w:val="16"/>
        </w:numPr>
        <w:ind w:leftChars="0"/>
        <w:rPr>
          <w:rFonts w:ascii="Times New Roman" w:hAnsi="Times New Roman"/>
          <w:sz w:val="24"/>
          <w:szCs w:val="24"/>
          <w:lang w:val="en-GB"/>
        </w:rPr>
      </w:pPr>
      <w:r>
        <w:rPr>
          <w:rFonts w:ascii="Times New Roman" w:hAnsi="Times New Roman"/>
          <w:sz w:val="24"/>
          <w:szCs w:val="24"/>
        </w:rPr>
        <w:t xml:space="preserve">Business Registration certificate </w:t>
      </w:r>
    </w:p>
    <w:p w14:paraId="6A5D78D1" w14:textId="77777777" w:rsidR="00880D49" w:rsidRDefault="00880D49" w:rsidP="00880D49">
      <w:pPr>
        <w:pStyle w:val="ListParagraph"/>
        <w:numPr>
          <w:ilvl w:val="0"/>
          <w:numId w:val="16"/>
        </w:numPr>
        <w:ind w:leftChars="0"/>
        <w:rPr>
          <w:rFonts w:ascii="Times New Roman" w:hAnsi="Times New Roman"/>
          <w:sz w:val="24"/>
          <w:szCs w:val="24"/>
          <w:lang w:val="en-GB"/>
        </w:rPr>
      </w:pPr>
      <w:r>
        <w:rPr>
          <w:rFonts w:ascii="Times New Roman" w:hAnsi="Times New Roman"/>
          <w:sz w:val="24"/>
          <w:szCs w:val="24"/>
        </w:rPr>
        <w:t xml:space="preserve">Business </w:t>
      </w:r>
      <w:proofErr w:type="spellStart"/>
      <w:r>
        <w:rPr>
          <w:rFonts w:ascii="Times New Roman" w:hAnsi="Times New Roman"/>
          <w:sz w:val="24"/>
          <w:szCs w:val="24"/>
        </w:rPr>
        <w:t>Licence</w:t>
      </w:r>
      <w:proofErr w:type="spellEnd"/>
    </w:p>
    <w:p w14:paraId="1EF0D932" w14:textId="77777777" w:rsidR="00880D49" w:rsidRDefault="00880D49" w:rsidP="00880D49">
      <w:pPr>
        <w:pStyle w:val="ListParagraph"/>
        <w:numPr>
          <w:ilvl w:val="0"/>
          <w:numId w:val="16"/>
        </w:numPr>
        <w:ind w:leftChars="0"/>
        <w:rPr>
          <w:rFonts w:ascii="Times New Roman" w:hAnsi="Times New Roman"/>
          <w:sz w:val="24"/>
          <w:szCs w:val="24"/>
          <w:lang w:val="en-GB"/>
        </w:rPr>
      </w:pPr>
      <w:r>
        <w:rPr>
          <w:rFonts w:ascii="Times New Roman" w:hAnsi="Times New Roman"/>
          <w:sz w:val="24"/>
          <w:szCs w:val="24"/>
        </w:rPr>
        <w:t>Company/Business bank statement (most recent, no later than 1 month old)</w:t>
      </w:r>
    </w:p>
    <w:p w14:paraId="18C922E4" w14:textId="77777777" w:rsidR="00880D49" w:rsidRDefault="00880D49" w:rsidP="00880D49">
      <w:pPr>
        <w:pStyle w:val="ListParagraph"/>
        <w:numPr>
          <w:ilvl w:val="0"/>
          <w:numId w:val="16"/>
        </w:numPr>
        <w:ind w:leftChars="0"/>
        <w:rPr>
          <w:rFonts w:ascii="Times New Roman" w:hAnsi="Times New Roman"/>
          <w:sz w:val="24"/>
          <w:szCs w:val="24"/>
          <w:lang w:val="en-GB"/>
        </w:rPr>
      </w:pPr>
      <w:r>
        <w:rPr>
          <w:rFonts w:ascii="Times New Roman" w:hAnsi="Times New Roman"/>
          <w:sz w:val="24"/>
          <w:szCs w:val="24"/>
        </w:rPr>
        <w:t>Tax clearance</w:t>
      </w:r>
    </w:p>
    <w:p w14:paraId="54978C08" w14:textId="77777777" w:rsidR="00C93BE0" w:rsidRPr="00C93BE0" w:rsidRDefault="00880D49" w:rsidP="00923B5F">
      <w:pPr>
        <w:pStyle w:val="ListParagraph"/>
        <w:numPr>
          <w:ilvl w:val="0"/>
          <w:numId w:val="16"/>
        </w:numPr>
        <w:ind w:leftChars="0"/>
        <w:rPr>
          <w:rFonts w:ascii="Times New Roman" w:hAnsi="Times New Roman"/>
          <w:sz w:val="24"/>
          <w:szCs w:val="24"/>
          <w:lang w:val="en-GB"/>
        </w:rPr>
      </w:pPr>
      <w:r w:rsidRPr="00C93BE0">
        <w:rPr>
          <w:rFonts w:ascii="Times New Roman" w:hAnsi="Times New Roman"/>
          <w:sz w:val="24"/>
          <w:szCs w:val="24"/>
        </w:rPr>
        <w:t xml:space="preserve">Detailed Work plan </w:t>
      </w:r>
    </w:p>
    <w:p w14:paraId="0781A072" w14:textId="18321EB5" w:rsidR="00880D49" w:rsidRPr="00C93BE0" w:rsidRDefault="00880D49" w:rsidP="00C93BE0">
      <w:pPr>
        <w:pStyle w:val="ListParagraph"/>
        <w:numPr>
          <w:ilvl w:val="0"/>
          <w:numId w:val="16"/>
        </w:numPr>
        <w:ind w:leftChars="0"/>
        <w:rPr>
          <w:rFonts w:ascii="Times New Roman" w:hAnsi="Times New Roman"/>
          <w:sz w:val="24"/>
          <w:szCs w:val="24"/>
          <w:lang w:val="en-GB"/>
        </w:rPr>
      </w:pPr>
      <w:r w:rsidRPr="00C93BE0">
        <w:rPr>
          <w:rFonts w:ascii="Times New Roman" w:hAnsi="Times New Roman"/>
          <w:sz w:val="24"/>
          <w:szCs w:val="24"/>
          <w:lang w:val="en-GB"/>
        </w:rPr>
        <w:t>Company references from clients</w:t>
      </w:r>
    </w:p>
    <w:p w14:paraId="12F4E658" w14:textId="77777777" w:rsidR="00880D49" w:rsidRDefault="00880D49" w:rsidP="00880D49">
      <w:pPr>
        <w:pStyle w:val="ListParagraph"/>
        <w:numPr>
          <w:ilvl w:val="0"/>
          <w:numId w:val="16"/>
        </w:numPr>
        <w:ind w:leftChars="0"/>
        <w:rPr>
          <w:rFonts w:ascii="Times New Roman" w:hAnsi="Times New Roman"/>
          <w:sz w:val="24"/>
          <w:szCs w:val="24"/>
          <w:lang w:val="en-GB"/>
        </w:rPr>
      </w:pPr>
      <w:r>
        <w:rPr>
          <w:rFonts w:ascii="Times New Roman" w:hAnsi="Times New Roman"/>
          <w:sz w:val="24"/>
          <w:szCs w:val="24"/>
          <w:lang w:val="en-GB"/>
        </w:rPr>
        <w:t>Warranty of at least 6 months</w:t>
      </w:r>
    </w:p>
    <w:p w14:paraId="583588E5" w14:textId="77777777" w:rsidR="00880D49" w:rsidRDefault="00880D49" w:rsidP="00880D49">
      <w:pPr>
        <w:pStyle w:val="ListParagraph"/>
        <w:numPr>
          <w:ilvl w:val="0"/>
          <w:numId w:val="16"/>
        </w:numPr>
        <w:ind w:leftChars="0"/>
        <w:rPr>
          <w:rFonts w:ascii="Times New Roman" w:hAnsi="Times New Roman"/>
          <w:sz w:val="24"/>
          <w:szCs w:val="24"/>
          <w:lang w:val="en-GB"/>
        </w:rPr>
      </w:pPr>
      <w:r>
        <w:rPr>
          <w:rFonts w:ascii="Times New Roman" w:hAnsi="Times New Roman"/>
          <w:sz w:val="24"/>
          <w:szCs w:val="24"/>
          <w:lang w:val="en-GB"/>
        </w:rPr>
        <w:t>Certificate of Compliance form (signed)</w:t>
      </w:r>
    </w:p>
    <w:p w14:paraId="7ED3F785" w14:textId="513CF518" w:rsidR="00880D49" w:rsidRDefault="00880D49" w:rsidP="00C44890">
      <w:pPr>
        <w:rPr>
          <w:lang w:val="en-GB"/>
        </w:rPr>
      </w:pPr>
    </w:p>
    <w:p w14:paraId="2A938A0A" w14:textId="3DD778F4" w:rsidR="00880D49" w:rsidRDefault="00880D49" w:rsidP="00C44890">
      <w:pPr>
        <w:rPr>
          <w:lang w:val="en-GB"/>
        </w:rPr>
      </w:pPr>
    </w:p>
    <w:p w14:paraId="0E480F72" w14:textId="5F77437E" w:rsidR="00880D49" w:rsidRDefault="00880D49" w:rsidP="00C44890">
      <w:pPr>
        <w:rPr>
          <w:lang w:val="en-GB"/>
        </w:rPr>
      </w:pPr>
    </w:p>
    <w:p w14:paraId="7D652B56" w14:textId="2E71CA0B" w:rsidR="00880D49" w:rsidRDefault="00880D49" w:rsidP="00C44890">
      <w:pPr>
        <w:rPr>
          <w:lang w:val="en-GB"/>
        </w:rPr>
      </w:pPr>
    </w:p>
    <w:p w14:paraId="5E60DACA" w14:textId="77777777" w:rsidR="00880D49" w:rsidRPr="00E66C6A" w:rsidRDefault="00880D49" w:rsidP="00C44890">
      <w:pPr>
        <w:rPr>
          <w:lang w:val="en-GB"/>
        </w:rPr>
      </w:pPr>
    </w:p>
    <w:p w14:paraId="65A62D34" w14:textId="77777777" w:rsidR="00C44890" w:rsidRPr="00E66C6A" w:rsidRDefault="00C44890" w:rsidP="00C44890">
      <w:pPr>
        <w:pStyle w:val="Heading3"/>
        <w:rPr>
          <w:rFonts w:cs="Calibri"/>
          <w:lang w:val="en-GB"/>
        </w:rPr>
      </w:pPr>
      <w:bookmarkStart w:id="8" w:name="_Toc419729577"/>
      <w:bookmarkEnd w:id="7"/>
      <w:r w:rsidRPr="00E66C6A">
        <w:rPr>
          <w:rFonts w:cs="Calibri"/>
          <w:lang w:val="en-GB"/>
        </w:rPr>
        <w:lastRenderedPageBreak/>
        <w:t>Installation services</w:t>
      </w:r>
      <w:bookmarkEnd w:id="8"/>
    </w:p>
    <w:p w14:paraId="3321152F" w14:textId="6E600818" w:rsidR="00C44890" w:rsidRPr="00E66C6A" w:rsidRDefault="00D00908" w:rsidP="00C44890">
      <w:pPr>
        <w:rPr>
          <w:lang w:val="en-GB"/>
        </w:rPr>
      </w:pPr>
      <w:r>
        <w:rPr>
          <w:lang w:val="en-GB"/>
        </w:rPr>
        <w:t>Services required includes,</w:t>
      </w:r>
      <w:r w:rsidR="00EA4FEB">
        <w:rPr>
          <w:lang w:val="en-GB"/>
        </w:rPr>
        <w:t xml:space="preserve"> procuring of building materials,</w:t>
      </w:r>
      <w:r>
        <w:rPr>
          <w:lang w:val="en-GB"/>
        </w:rPr>
        <w:t xml:space="preserve"> carpentry and instalments of the pre-fabricated building for copra sheds</w:t>
      </w:r>
    </w:p>
    <w:p w14:paraId="17367821" w14:textId="77777777" w:rsidR="00C44890" w:rsidRDefault="00C44890" w:rsidP="00772E21">
      <w:pPr>
        <w:pStyle w:val="Heading3"/>
        <w:rPr>
          <w:lang w:val="en-GB"/>
        </w:rPr>
      </w:pPr>
      <w:bookmarkStart w:id="9" w:name="_Toc419729578"/>
      <w:r w:rsidRPr="00E66C6A">
        <w:rPr>
          <w:lang w:val="en-GB"/>
        </w:rPr>
        <w:t>Delivery Time</w:t>
      </w:r>
      <w:bookmarkEnd w:id="9"/>
    </w:p>
    <w:p w14:paraId="3154A5CF" w14:textId="4E90277D" w:rsidR="00D00908" w:rsidRDefault="008B01EE" w:rsidP="00D00908">
      <w:pPr>
        <w:rPr>
          <w:lang w:val="en-GB"/>
        </w:rPr>
      </w:pPr>
      <w:r w:rsidRPr="00B14E7A">
        <w:rPr>
          <w:lang w:val="en-GB"/>
        </w:rPr>
        <w:t>End of J</w:t>
      </w:r>
      <w:r w:rsidR="00B14E7A" w:rsidRPr="00B14E7A">
        <w:rPr>
          <w:lang w:val="en-GB"/>
        </w:rPr>
        <w:t>uly</w:t>
      </w:r>
      <w:r w:rsidR="00D00908" w:rsidRPr="00B14E7A">
        <w:rPr>
          <w:lang w:val="en-GB"/>
        </w:rPr>
        <w:t xml:space="preserve"> 2021 to end of December 2021. The completion timeline of the project is subject to the Tenderer’s work plan but this is the baseline.</w:t>
      </w:r>
    </w:p>
    <w:p w14:paraId="0B47C8CB" w14:textId="4FE1EB2A" w:rsidR="00B14E7A" w:rsidRDefault="00B14E7A" w:rsidP="00D00908">
      <w:pPr>
        <w:rPr>
          <w:lang w:val="en-GB"/>
        </w:rPr>
      </w:pPr>
    </w:p>
    <w:p w14:paraId="29077B55" w14:textId="0D40B05E" w:rsidR="00B14E7A" w:rsidRDefault="00B14E7A" w:rsidP="00D00908">
      <w:pPr>
        <w:rPr>
          <w:lang w:val="en-GB"/>
        </w:rPr>
      </w:pPr>
    </w:p>
    <w:p w14:paraId="05BAC7F0" w14:textId="48A7B274" w:rsidR="00B14E7A" w:rsidRDefault="00B14E7A" w:rsidP="00D00908">
      <w:pPr>
        <w:rPr>
          <w:lang w:val="en-GB"/>
        </w:rPr>
      </w:pPr>
    </w:p>
    <w:p w14:paraId="6475E9CD" w14:textId="623BCBD8" w:rsidR="00B14E7A" w:rsidRDefault="00B14E7A" w:rsidP="00D00908">
      <w:pPr>
        <w:rPr>
          <w:lang w:val="en-GB"/>
        </w:rPr>
      </w:pPr>
    </w:p>
    <w:p w14:paraId="2B07F570" w14:textId="2165C4D1" w:rsidR="00B14E7A" w:rsidRDefault="00B14E7A" w:rsidP="00D00908">
      <w:pPr>
        <w:rPr>
          <w:lang w:val="en-GB"/>
        </w:rPr>
      </w:pPr>
    </w:p>
    <w:p w14:paraId="583C385A" w14:textId="77777777" w:rsidR="00E46B06" w:rsidRDefault="00E46B06" w:rsidP="00D00908">
      <w:pPr>
        <w:rPr>
          <w:lang w:val="en-GB"/>
        </w:rPr>
      </w:pPr>
    </w:p>
    <w:p w14:paraId="4A00F6F8" w14:textId="77777777" w:rsidR="00B14E7A" w:rsidRPr="00D00908" w:rsidRDefault="00B14E7A" w:rsidP="00D00908">
      <w:pPr>
        <w:rPr>
          <w:lang w:val="en-GB"/>
        </w:rPr>
      </w:pPr>
    </w:p>
    <w:bookmarkEnd w:id="5"/>
    <w:bookmarkEnd w:id="6"/>
    <w:p w14:paraId="625DFCD7" w14:textId="43F96A5E" w:rsidR="00C44890" w:rsidRPr="00E66C6A" w:rsidRDefault="00C44890" w:rsidP="00C44890">
      <w:pPr>
        <w:pStyle w:val="Heading2"/>
      </w:pPr>
      <w:r w:rsidRPr="00E66C6A">
        <w:t>Description of the Goods</w:t>
      </w:r>
      <w:bookmarkEnd w:id="2"/>
    </w:p>
    <w:p w14:paraId="107815C1" w14:textId="70ECDA52" w:rsidR="00C44890" w:rsidRDefault="00B14E7A" w:rsidP="00C44890">
      <w:pPr>
        <w:rPr>
          <w:b/>
          <w:i/>
          <w:iCs/>
          <w:lang w:val="en-GB"/>
        </w:rPr>
      </w:pPr>
      <w:r w:rsidRPr="0049738C">
        <w:rPr>
          <w:b/>
          <w:i/>
          <w:iCs/>
          <w:lang w:val="en-GB"/>
        </w:rPr>
        <w:t xml:space="preserve">All </w:t>
      </w:r>
      <w:r w:rsidR="00C44890" w:rsidRPr="0049738C">
        <w:rPr>
          <w:b/>
          <w:i/>
          <w:iCs/>
          <w:lang w:val="en-GB"/>
        </w:rPr>
        <w:t>items</w:t>
      </w:r>
      <w:r w:rsidRPr="0049738C">
        <w:rPr>
          <w:b/>
          <w:i/>
          <w:iCs/>
          <w:lang w:val="en-GB"/>
        </w:rPr>
        <w:t xml:space="preserve"> listed below</w:t>
      </w:r>
      <w:r w:rsidR="00C44890" w:rsidRPr="0049738C">
        <w:rPr>
          <w:b/>
          <w:i/>
          <w:iCs/>
          <w:lang w:val="en-GB"/>
        </w:rPr>
        <w:t xml:space="preserve"> </w:t>
      </w:r>
      <w:r w:rsidR="0049738C" w:rsidRPr="0049738C">
        <w:rPr>
          <w:b/>
          <w:i/>
          <w:iCs/>
          <w:lang w:val="en-GB"/>
        </w:rPr>
        <w:t xml:space="preserve">are the </w:t>
      </w:r>
      <w:r w:rsidR="00BC5F36" w:rsidRPr="0049738C">
        <w:rPr>
          <w:b/>
          <w:i/>
          <w:iCs/>
          <w:lang w:val="en-GB"/>
        </w:rPr>
        <w:t>Building Materials for 1 set</w:t>
      </w:r>
      <w:r w:rsidRPr="0049738C">
        <w:rPr>
          <w:b/>
          <w:i/>
          <w:iCs/>
          <w:lang w:val="en-GB"/>
        </w:rPr>
        <w:t xml:space="preserve"> Prefab Copra Shed</w:t>
      </w:r>
      <w:r w:rsidR="0049738C">
        <w:rPr>
          <w:b/>
          <w:i/>
          <w:iCs/>
          <w:lang w:val="en-GB"/>
        </w:rPr>
        <w:t>. The required number of copra shed to be established is four (4)</w:t>
      </w:r>
    </w:p>
    <w:p w14:paraId="18B0B8C4" w14:textId="3CC63CE8" w:rsidR="00D00908" w:rsidRDefault="00D00908" w:rsidP="00C44890">
      <w:pPr>
        <w:rPr>
          <w:i/>
          <w:iCs/>
          <w:lang w:val="en-GB"/>
        </w:rPr>
      </w:pPr>
    </w:p>
    <w:tbl>
      <w:tblPr>
        <w:tblW w:w="9918" w:type="dxa"/>
        <w:tblLook w:val="04A0" w:firstRow="1" w:lastRow="0" w:firstColumn="1" w:lastColumn="0" w:noHBand="0" w:noVBand="1"/>
      </w:tblPr>
      <w:tblGrid>
        <w:gridCol w:w="2560"/>
        <w:gridCol w:w="1100"/>
        <w:gridCol w:w="1160"/>
        <w:gridCol w:w="5098"/>
      </w:tblGrid>
      <w:tr w:rsidR="0049738C" w:rsidRPr="0049738C" w14:paraId="4EF57CC8" w14:textId="77777777" w:rsidTr="0049738C">
        <w:trPr>
          <w:trHeight w:val="690"/>
        </w:trPr>
        <w:tc>
          <w:tcPr>
            <w:tcW w:w="4820" w:type="dxa"/>
            <w:gridSpan w:val="3"/>
            <w:tcBorders>
              <w:top w:val="single" w:sz="4" w:space="0" w:color="auto"/>
              <w:left w:val="single" w:sz="4" w:space="0" w:color="auto"/>
              <w:bottom w:val="single" w:sz="4" w:space="0" w:color="auto"/>
              <w:right w:val="single" w:sz="4" w:space="0" w:color="auto"/>
            </w:tcBorders>
            <w:shd w:val="clear" w:color="000000" w:fill="D8E4BC"/>
            <w:vAlign w:val="center"/>
            <w:hideMark/>
          </w:tcPr>
          <w:p w14:paraId="04922FAE" w14:textId="365DFBEC" w:rsidR="0049738C" w:rsidRPr="0049738C" w:rsidRDefault="0049738C" w:rsidP="0049738C">
            <w:pPr>
              <w:spacing w:before="0"/>
              <w:rPr>
                <w:rFonts w:eastAsia="SimSun"/>
                <w:b/>
                <w:bCs/>
                <w:sz w:val="28"/>
                <w:szCs w:val="28"/>
              </w:rPr>
            </w:pPr>
            <w:r w:rsidRPr="0049738C">
              <w:rPr>
                <w:rFonts w:eastAsia="SimSun"/>
                <w:b/>
                <w:bCs/>
                <w:sz w:val="28"/>
                <w:szCs w:val="28"/>
              </w:rPr>
              <w:t xml:space="preserve">PREFAB COPRA SHED </w:t>
            </w:r>
            <w:r>
              <w:rPr>
                <w:rFonts w:eastAsia="SimSun"/>
                <w:b/>
                <w:bCs/>
                <w:sz w:val="28"/>
                <w:szCs w:val="28"/>
              </w:rPr>
              <w:t>(1 Unit)</w:t>
            </w:r>
          </w:p>
        </w:tc>
        <w:tc>
          <w:tcPr>
            <w:tcW w:w="5098" w:type="dxa"/>
            <w:tcBorders>
              <w:top w:val="single" w:sz="4" w:space="0" w:color="auto"/>
              <w:left w:val="nil"/>
              <w:bottom w:val="single" w:sz="4" w:space="0" w:color="auto"/>
              <w:right w:val="single" w:sz="4" w:space="0" w:color="auto"/>
            </w:tcBorders>
            <w:shd w:val="clear" w:color="000000" w:fill="D8E4BC"/>
            <w:noWrap/>
            <w:vAlign w:val="center"/>
            <w:hideMark/>
          </w:tcPr>
          <w:p w14:paraId="773BDF61" w14:textId="77777777" w:rsidR="0049738C" w:rsidRPr="0049738C" w:rsidRDefault="0049738C" w:rsidP="0049738C">
            <w:pPr>
              <w:spacing w:before="0"/>
              <w:ind w:right="1233"/>
              <w:jc w:val="right"/>
              <w:rPr>
                <w:rFonts w:eastAsia="SimSun"/>
                <w:b/>
                <w:bCs/>
                <w:color w:val="000000"/>
              </w:rPr>
            </w:pPr>
            <w:r w:rsidRPr="0049738C">
              <w:rPr>
                <w:rFonts w:eastAsia="SimSun"/>
                <w:b/>
                <w:bCs/>
                <w:color w:val="000000"/>
              </w:rPr>
              <w:t> </w:t>
            </w:r>
          </w:p>
        </w:tc>
      </w:tr>
      <w:tr w:rsidR="0049738C" w:rsidRPr="0049738C" w14:paraId="5E363A3C" w14:textId="77777777" w:rsidTr="0049738C">
        <w:trPr>
          <w:trHeight w:val="308"/>
        </w:trPr>
        <w:tc>
          <w:tcPr>
            <w:tcW w:w="36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AC0D7E7" w14:textId="77777777" w:rsidR="0049738C" w:rsidRPr="0049738C" w:rsidRDefault="0049738C" w:rsidP="0049738C">
            <w:pPr>
              <w:spacing w:before="0"/>
              <w:rPr>
                <w:rFonts w:eastAsia="SimSun"/>
              </w:rPr>
            </w:pPr>
            <w:r w:rsidRPr="0049738C">
              <w:rPr>
                <w:rFonts w:eastAsia="SimSun"/>
              </w:rPr>
              <w:t>Dimension: 20 M*10 M*5.7 M</w:t>
            </w:r>
          </w:p>
        </w:tc>
        <w:tc>
          <w:tcPr>
            <w:tcW w:w="1160" w:type="dxa"/>
            <w:tcBorders>
              <w:top w:val="nil"/>
              <w:left w:val="nil"/>
              <w:bottom w:val="single" w:sz="4" w:space="0" w:color="auto"/>
              <w:right w:val="single" w:sz="4" w:space="0" w:color="auto"/>
            </w:tcBorders>
            <w:shd w:val="clear" w:color="000000" w:fill="FFFFFF"/>
            <w:vAlign w:val="center"/>
            <w:hideMark/>
          </w:tcPr>
          <w:p w14:paraId="13278B31" w14:textId="77777777" w:rsidR="0049738C" w:rsidRPr="0049738C" w:rsidRDefault="0049738C" w:rsidP="0049738C">
            <w:pPr>
              <w:spacing w:before="0"/>
              <w:jc w:val="center"/>
              <w:rPr>
                <w:rFonts w:eastAsia="SimSun"/>
              </w:rPr>
            </w:pPr>
            <w:r w:rsidRPr="0049738C">
              <w:rPr>
                <w:rFonts w:eastAsia="SimSun"/>
              </w:rPr>
              <w:t> </w:t>
            </w:r>
          </w:p>
        </w:tc>
        <w:tc>
          <w:tcPr>
            <w:tcW w:w="5098" w:type="dxa"/>
            <w:tcBorders>
              <w:top w:val="nil"/>
              <w:left w:val="nil"/>
              <w:bottom w:val="single" w:sz="4" w:space="0" w:color="auto"/>
              <w:right w:val="single" w:sz="4" w:space="0" w:color="auto"/>
            </w:tcBorders>
            <w:shd w:val="clear" w:color="000000" w:fill="FFFFFF"/>
            <w:vAlign w:val="center"/>
            <w:hideMark/>
          </w:tcPr>
          <w:p w14:paraId="6F139B35" w14:textId="77777777" w:rsidR="0049738C" w:rsidRPr="0049738C" w:rsidRDefault="0049738C" w:rsidP="0049738C">
            <w:pPr>
              <w:spacing w:before="0"/>
              <w:rPr>
                <w:rFonts w:eastAsia="SimSun"/>
              </w:rPr>
            </w:pPr>
            <w:r w:rsidRPr="0049738C">
              <w:rPr>
                <w:rFonts w:eastAsia="SimSun"/>
              </w:rPr>
              <w:t> </w:t>
            </w:r>
          </w:p>
        </w:tc>
      </w:tr>
      <w:tr w:rsidR="0049738C" w:rsidRPr="0049738C" w14:paraId="784CBBF4" w14:textId="77777777" w:rsidTr="0049738C">
        <w:trPr>
          <w:trHeight w:val="585"/>
        </w:trPr>
        <w:tc>
          <w:tcPr>
            <w:tcW w:w="2560" w:type="dxa"/>
            <w:tcBorders>
              <w:top w:val="nil"/>
              <w:left w:val="single" w:sz="4" w:space="0" w:color="auto"/>
              <w:bottom w:val="single" w:sz="4" w:space="0" w:color="auto"/>
              <w:right w:val="single" w:sz="4" w:space="0" w:color="auto"/>
            </w:tcBorders>
            <w:shd w:val="clear" w:color="000000" w:fill="FFFFFF"/>
            <w:vAlign w:val="center"/>
            <w:hideMark/>
          </w:tcPr>
          <w:p w14:paraId="616504E8" w14:textId="77777777" w:rsidR="0049738C" w:rsidRPr="0049738C" w:rsidRDefault="0049738C" w:rsidP="0049738C">
            <w:pPr>
              <w:spacing w:before="0"/>
              <w:rPr>
                <w:rFonts w:eastAsia="SimSun"/>
              </w:rPr>
            </w:pPr>
            <w:r w:rsidRPr="0049738C">
              <w:rPr>
                <w:rFonts w:eastAsia="SimSun"/>
              </w:rPr>
              <w:t>Total Area (M2)</w:t>
            </w:r>
          </w:p>
        </w:tc>
        <w:tc>
          <w:tcPr>
            <w:tcW w:w="1100" w:type="dxa"/>
            <w:tcBorders>
              <w:top w:val="nil"/>
              <w:left w:val="nil"/>
              <w:bottom w:val="single" w:sz="4" w:space="0" w:color="auto"/>
              <w:right w:val="single" w:sz="4" w:space="0" w:color="auto"/>
            </w:tcBorders>
            <w:shd w:val="clear" w:color="000000" w:fill="FFFFFF"/>
            <w:vAlign w:val="center"/>
            <w:hideMark/>
          </w:tcPr>
          <w:p w14:paraId="7B7A34CF" w14:textId="77777777" w:rsidR="0049738C" w:rsidRPr="0049738C" w:rsidRDefault="0049738C" w:rsidP="0049738C">
            <w:pPr>
              <w:spacing w:before="0"/>
              <w:jc w:val="center"/>
              <w:rPr>
                <w:rFonts w:eastAsia="SimSun"/>
              </w:rPr>
            </w:pPr>
            <w:r w:rsidRPr="0049738C">
              <w:rPr>
                <w:rFonts w:eastAsia="SimSun"/>
              </w:rPr>
              <w:t xml:space="preserve">200.00 </w:t>
            </w:r>
          </w:p>
        </w:tc>
        <w:tc>
          <w:tcPr>
            <w:tcW w:w="1160" w:type="dxa"/>
            <w:tcBorders>
              <w:top w:val="nil"/>
              <w:left w:val="nil"/>
              <w:bottom w:val="single" w:sz="4" w:space="0" w:color="auto"/>
              <w:right w:val="single" w:sz="4" w:space="0" w:color="auto"/>
            </w:tcBorders>
            <w:shd w:val="clear" w:color="000000" w:fill="FFFFFF"/>
            <w:vAlign w:val="center"/>
            <w:hideMark/>
          </w:tcPr>
          <w:p w14:paraId="1A48E50F" w14:textId="77777777" w:rsidR="0049738C" w:rsidRPr="0049738C" w:rsidRDefault="0049738C" w:rsidP="0049738C">
            <w:pPr>
              <w:spacing w:before="0"/>
              <w:jc w:val="center"/>
              <w:rPr>
                <w:rFonts w:eastAsia="SimSun"/>
              </w:rPr>
            </w:pPr>
            <w:r w:rsidRPr="0049738C">
              <w:rPr>
                <w:rFonts w:eastAsia="SimSun"/>
              </w:rPr>
              <w:t> </w:t>
            </w:r>
          </w:p>
        </w:tc>
        <w:tc>
          <w:tcPr>
            <w:tcW w:w="5098" w:type="dxa"/>
            <w:tcBorders>
              <w:top w:val="nil"/>
              <w:left w:val="nil"/>
              <w:bottom w:val="single" w:sz="4" w:space="0" w:color="auto"/>
              <w:right w:val="single" w:sz="4" w:space="0" w:color="auto"/>
            </w:tcBorders>
            <w:shd w:val="clear" w:color="000000" w:fill="FFFFFF"/>
            <w:vAlign w:val="center"/>
            <w:hideMark/>
          </w:tcPr>
          <w:p w14:paraId="79882DAA" w14:textId="77777777" w:rsidR="0049738C" w:rsidRPr="0049738C" w:rsidRDefault="0049738C" w:rsidP="0049738C">
            <w:pPr>
              <w:spacing w:before="0"/>
              <w:rPr>
                <w:rFonts w:eastAsia="SimSun"/>
                <w:sz w:val="22"/>
                <w:szCs w:val="22"/>
              </w:rPr>
            </w:pPr>
            <w:r w:rsidRPr="0049738C">
              <w:rPr>
                <w:rFonts w:eastAsia="SimSun"/>
                <w:sz w:val="22"/>
                <w:szCs w:val="22"/>
              </w:rPr>
              <w:t> </w:t>
            </w:r>
          </w:p>
        </w:tc>
      </w:tr>
      <w:tr w:rsidR="0049738C" w:rsidRPr="0049738C" w14:paraId="76FED1A9" w14:textId="77777777" w:rsidTr="0049738C">
        <w:trPr>
          <w:trHeight w:val="810"/>
        </w:trPr>
        <w:tc>
          <w:tcPr>
            <w:tcW w:w="991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32D380BE" w14:textId="77777777" w:rsidR="0049738C" w:rsidRPr="0049738C" w:rsidRDefault="0049738C" w:rsidP="0049738C">
            <w:pPr>
              <w:spacing w:before="0"/>
              <w:rPr>
                <w:rFonts w:eastAsia="SimSun"/>
              </w:rPr>
            </w:pPr>
            <w:r w:rsidRPr="0049738C">
              <w:rPr>
                <w:rFonts w:eastAsia="SimSun"/>
              </w:rPr>
              <w:t xml:space="preserve">Design Standard(Design load):   </w:t>
            </w:r>
            <w:r w:rsidRPr="0049738C">
              <w:rPr>
                <w:rFonts w:eastAsia="SimSun"/>
                <w:b/>
                <w:bCs/>
              </w:rPr>
              <w:t>roof dead load:0.3KN/m2, roof live load:0.3KN/m2, wind load:0.6KN/m2</w:t>
            </w:r>
          </w:p>
        </w:tc>
      </w:tr>
      <w:tr w:rsidR="0049738C" w:rsidRPr="0049738C" w14:paraId="1989E982" w14:textId="77777777" w:rsidTr="0049738C">
        <w:trPr>
          <w:trHeight w:val="585"/>
        </w:trPr>
        <w:tc>
          <w:tcPr>
            <w:tcW w:w="2560" w:type="dxa"/>
            <w:vMerge w:val="restart"/>
            <w:tcBorders>
              <w:top w:val="nil"/>
              <w:left w:val="single" w:sz="4" w:space="0" w:color="auto"/>
              <w:bottom w:val="single" w:sz="4" w:space="0" w:color="auto"/>
              <w:right w:val="single" w:sz="4" w:space="0" w:color="auto"/>
            </w:tcBorders>
            <w:shd w:val="clear" w:color="000000" w:fill="D8E4BC"/>
            <w:vAlign w:val="center"/>
            <w:hideMark/>
          </w:tcPr>
          <w:p w14:paraId="28BE3C07" w14:textId="77777777" w:rsidR="0049738C" w:rsidRPr="0049738C" w:rsidRDefault="0049738C" w:rsidP="0049738C">
            <w:pPr>
              <w:spacing w:before="0"/>
              <w:jc w:val="center"/>
              <w:rPr>
                <w:rFonts w:eastAsia="SimSun"/>
                <w:b/>
                <w:bCs/>
                <w:sz w:val="28"/>
                <w:szCs w:val="28"/>
              </w:rPr>
            </w:pPr>
            <w:r w:rsidRPr="0049738C">
              <w:rPr>
                <w:rFonts w:eastAsia="SimSun"/>
                <w:b/>
                <w:bCs/>
                <w:sz w:val="28"/>
                <w:szCs w:val="28"/>
              </w:rPr>
              <w:t>Item</w:t>
            </w:r>
          </w:p>
        </w:tc>
        <w:tc>
          <w:tcPr>
            <w:tcW w:w="1100" w:type="dxa"/>
            <w:vMerge w:val="restart"/>
            <w:tcBorders>
              <w:top w:val="nil"/>
              <w:left w:val="single" w:sz="4" w:space="0" w:color="auto"/>
              <w:bottom w:val="single" w:sz="4" w:space="0" w:color="auto"/>
              <w:right w:val="single" w:sz="4" w:space="0" w:color="auto"/>
            </w:tcBorders>
            <w:shd w:val="clear" w:color="000000" w:fill="D8E4BC"/>
            <w:vAlign w:val="center"/>
            <w:hideMark/>
          </w:tcPr>
          <w:p w14:paraId="2511A74B" w14:textId="77777777" w:rsidR="0049738C" w:rsidRPr="0049738C" w:rsidRDefault="0049738C" w:rsidP="0049738C">
            <w:pPr>
              <w:spacing w:before="0"/>
              <w:jc w:val="center"/>
              <w:rPr>
                <w:rFonts w:eastAsia="SimSun"/>
                <w:b/>
                <w:bCs/>
                <w:sz w:val="28"/>
                <w:szCs w:val="28"/>
              </w:rPr>
            </w:pPr>
            <w:r w:rsidRPr="0049738C">
              <w:rPr>
                <w:rFonts w:eastAsia="SimSun"/>
                <w:b/>
                <w:bCs/>
                <w:sz w:val="28"/>
                <w:szCs w:val="28"/>
              </w:rPr>
              <w:t>Unit</w:t>
            </w:r>
          </w:p>
        </w:tc>
        <w:tc>
          <w:tcPr>
            <w:tcW w:w="1160" w:type="dxa"/>
            <w:vMerge w:val="restart"/>
            <w:tcBorders>
              <w:top w:val="nil"/>
              <w:left w:val="single" w:sz="4" w:space="0" w:color="auto"/>
              <w:bottom w:val="single" w:sz="4" w:space="0" w:color="auto"/>
              <w:right w:val="single" w:sz="4" w:space="0" w:color="auto"/>
            </w:tcBorders>
            <w:shd w:val="clear" w:color="000000" w:fill="D8E4BC"/>
            <w:vAlign w:val="center"/>
            <w:hideMark/>
          </w:tcPr>
          <w:p w14:paraId="314BBE6A" w14:textId="77777777" w:rsidR="0049738C" w:rsidRPr="0049738C" w:rsidRDefault="0049738C" w:rsidP="0049738C">
            <w:pPr>
              <w:spacing w:before="0"/>
              <w:jc w:val="center"/>
              <w:rPr>
                <w:rFonts w:eastAsia="SimSun"/>
                <w:b/>
                <w:bCs/>
                <w:sz w:val="28"/>
                <w:szCs w:val="28"/>
              </w:rPr>
            </w:pPr>
            <w:r w:rsidRPr="0049738C">
              <w:rPr>
                <w:rFonts w:eastAsia="SimSun"/>
                <w:b/>
                <w:bCs/>
                <w:sz w:val="28"/>
                <w:szCs w:val="28"/>
              </w:rPr>
              <w:t>Qty.</w:t>
            </w:r>
          </w:p>
        </w:tc>
        <w:tc>
          <w:tcPr>
            <w:tcW w:w="5098" w:type="dxa"/>
            <w:vMerge w:val="restart"/>
            <w:tcBorders>
              <w:top w:val="nil"/>
              <w:left w:val="single" w:sz="4" w:space="0" w:color="auto"/>
              <w:bottom w:val="single" w:sz="4" w:space="0" w:color="auto"/>
              <w:right w:val="single" w:sz="4" w:space="0" w:color="auto"/>
            </w:tcBorders>
            <w:shd w:val="clear" w:color="000000" w:fill="D8E4BC"/>
            <w:vAlign w:val="center"/>
            <w:hideMark/>
          </w:tcPr>
          <w:p w14:paraId="41D4BE00" w14:textId="77777777" w:rsidR="0049738C" w:rsidRPr="0049738C" w:rsidRDefault="0049738C" w:rsidP="0049738C">
            <w:pPr>
              <w:spacing w:before="0"/>
              <w:jc w:val="center"/>
              <w:rPr>
                <w:rFonts w:eastAsia="SimSun"/>
                <w:b/>
                <w:bCs/>
                <w:sz w:val="28"/>
                <w:szCs w:val="28"/>
              </w:rPr>
            </w:pPr>
            <w:r w:rsidRPr="0049738C">
              <w:rPr>
                <w:rFonts w:eastAsia="SimSun"/>
                <w:b/>
                <w:bCs/>
                <w:sz w:val="28"/>
                <w:szCs w:val="28"/>
              </w:rPr>
              <w:t>Specification</w:t>
            </w:r>
          </w:p>
        </w:tc>
      </w:tr>
      <w:tr w:rsidR="0049738C" w:rsidRPr="0049738C" w14:paraId="790EA9D9" w14:textId="77777777" w:rsidTr="0049738C">
        <w:trPr>
          <w:trHeight w:val="585"/>
        </w:trPr>
        <w:tc>
          <w:tcPr>
            <w:tcW w:w="2560" w:type="dxa"/>
            <w:vMerge/>
            <w:tcBorders>
              <w:top w:val="nil"/>
              <w:left w:val="single" w:sz="4" w:space="0" w:color="auto"/>
              <w:bottom w:val="single" w:sz="4" w:space="0" w:color="auto"/>
              <w:right w:val="single" w:sz="4" w:space="0" w:color="auto"/>
            </w:tcBorders>
            <w:vAlign w:val="center"/>
            <w:hideMark/>
          </w:tcPr>
          <w:p w14:paraId="5ACFDC18" w14:textId="77777777" w:rsidR="0049738C" w:rsidRPr="0049738C" w:rsidRDefault="0049738C" w:rsidP="0049738C">
            <w:pPr>
              <w:spacing w:before="0"/>
              <w:rPr>
                <w:rFonts w:eastAsia="SimSun"/>
                <w:b/>
                <w:bCs/>
                <w:sz w:val="28"/>
                <w:szCs w:val="28"/>
              </w:rPr>
            </w:pPr>
          </w:p>
        </w:tc>
        <w:tc>
          <w:tcPr>
            <w:tcW w:w="1100" w:type="dxa"/>
            <w:vMerge/>
            <w:tcBorders>
              <w:top w:val="nil"/>
              <w:left w:val="single" w:sz="4" w:space="0" w:color="auto"/>
              <w:bottom w:val="single" w:sz="4" w:space="0" w:color="auto"/>
              <w:right w:val="single" w:sz="4" w:space="0" w:color="auto"/>
            </w:tcBorders>
            <w:vAlign w:val="center"/>
            <w:hideMark/>
          </w:tcPr>
          <w:p w14:paraId="733B6393" w14:textId="77777777" w:rsidR="0049738C" w:rsidRPr="0049738C" w:rsidRDefault="0049738C" w:rsidP="0049738C">
            <w:pPr>
              <w:spacing w:before="0"/>
              <w:rPr>
                <w:rFonts w:eastAsia="SimSun"/>
                <w:b/>
                <w:bCs/>
                <w:sz w:val="28"/>
                <w:szCs w:val="28"/>
              </w:rPr>
            </w:pPr>
          </w:p>
        </w:tc>
        <w:tc>
          <w:tcPr>
            <w:tcW w:w="1160" w:type="dxa"/>
            <w:vMerge/>
            <w:tcBorders>
              <w:top w:val="nil"/>
              <w:left w:val="single" w:sz="4" w:space="0" w:color="auto"/>
              <w:bottom w:val="single" w:sz="4" w:space="0" w:color="auto"/>
              <w:right w:val="single" w:sz="4" w:space="0" w:color="auto"/>
            </w:tcBorders>
            <w:vAlign w:val="center"/>
            <w:hideMark/>
          </w:tcPr>
          <w:p w14:paraId="4867FCF5" w14:textId="77777777" w:rsidR="0049738C" w:rsidRPr="0049738C" w:rsidRDefault="0049738C" w:rsidP="0049738C">
            <w:pPr>
              <w:spacing w:before="0"/>
              <w:rPr>
                <w:rFonts w:eastAsia="SimSun"/>
                <w:b/>
                <w:bCs/>
                <w:sz w:val="28"/>
                <w:szCs w:val="28"/>
              </w:rPr>
            </w:pPr>
          </w:p>
        </w:tc>
        <w:tc>
          <w:tcPr>
            <w:tcW w:w="5098" w:type="dxa"/>
            <w:vMerge/>
            <w:tcBorders>
              <w:top w:val="nil"/>
              <w:left w:val="single" w:sz="4" w:space="0" w:color="auto"/>
              <w:bottom w:val="single" w:sz="4" w:space="0" w:color="auto"/>
              <w:right w:val="single" w:sz="4" w:space="0" w:color="auto"/>
            </w:tcBorders>
            <w:vAlign w:val="center"/>
            <w:hideMark/>
          </w:tcPr>
          <w:p w14:paraId="586014E6" w14:textId="77777777" w:rsidR="0049738C" w:rsidRPr="0049738C" w:rsidRDefault="0049738C" w:rsidP="0049738C">
            <w:pPr>
              <w:spacing w:before="0"/>
              <w:rPr>
                <w:rFonts w:eastAsia="SimSun"/>
                <w:b/>
                <w:bCs/>
                <w:sz w:val="28"/>
                <w:szCs w:val="28"/>
              </w:rPr>
            </w:pPr>
          </w:p>
        </w:tc>
      </w:tr>
      <w:tr w:rsidR="0049738C" w:rsidRPr="0049738C" w14:paraId="2F055667" w14:textId="77777777" w:rsidTr="0049738C">
        <w:trPr>
          <w:trHeight w:val="585"/>
        </w:trPr>
        <w:tc>
          <w:tcPr>
            <w:tcW w:w="9918" w:type="dxa"/>
            <w:gridSpan w:val="4"/>
            <w:tcBorders>
              <w:top w:val="single" w:sz="4" w:space="0" w:color="auto"/>
              <w:left w:val="single" w:sz="4" w:space="0" w:color="auto"/>
              <w:bottom w:val="single" w:sz="4" w:space="0" w:color="auto"/>
              <w:right w:val="single" w:sz="4" w:space="0" w:color="auto"/>
            </w:tcBorders>
            <w:shd w:val="clear" w:color="000000" w:fill="D8E4BC"/>
            <w:vAlign w:val="center"/>
            <w:hideMark/>
          </w:tcPr>
          <w:p w14:paraId="4296D20F" w14:textId="77777777" w:rsidR="0049738C" w:rsidRPr="0049738C" w:rsidRDefault="0049738C" w:rsidP="0049738C">
            <w:pPr>
              <w:spacing w:before="0"/>
              <w:jc w:val="center"/>
              <w:rPr>
                <w:rFonts w:eastAsia="SimSun"/>
                <w:b/>
                <w:bCs/>
                <w:sz w:val="28"/>
                <w:szCs w:val="28"/>
              </w:rPr>
            </w:pPr>
            <w:r w:rsidRPr="0049738C">
              <w:rPr>
                <w:rFonts w:eastAsia="SimSun"/>
                <w:b/>
                <w:bCs/>
                <w:sz w:val="28"/>
                <w:szCs w:val="28"/>
              </w:rPr>
              <w:t>Main Steel Frame System</w:t>
            </w:r>
          </w:p>
        </w:tc>
      </w:tr>
      <w:tr w:rsidR="0049738C" w:rsidRPr="0049738C" w14:paraId="6A20AE7E" w14:textId="77777777" w:rsidTr="0049738C">
        <w:trPr>
          <w:trHeight w:val="1215"/>
        </w:trPr>
        <w:tc>
          <w:tcPr>
            <w:tcW w:w="2560" w:type="dxa"/>
            <w:tcBorders>
              <w:top w:val="nil"/>
              <w:left w:val="single" w:sz="4" w:space="0" w:color="auto"/>
              <w:bottom w:val="single" w:sz="4" w:space="0" w:color="auto"/>
              <w:right w:val="single" w:sz="4" w:space="0" w:color="auto"/>
            </w:tcBorders>
            <w:shd w:val="clear" w:color="000000" w:fill="FFFFFF"/>
            <w:vAlign w:val="center"/>
            <w:hideMark/>
          </w:tcPr>
          <w:p w14:paraId="7AD075CC" w14:textId="77777777" w:rsidR="0049738C" w:rsidRPr="0049738C" w:rsidRDefault="0049738C" w:rsidP="0049738C">
            <w:pPr>
              <w:spacing w:before="0"/>
              <w:jc w:val="center"/>
              <w:rPr>
                <w:rFonts w:eastAsia="SimSun"/>
              </w:rPr>
            </w:pPr>
            <w:r w:rsidRPr="0049738C">
              <w:rPr>
                <w:rFonts w:eastAsia="SimSun"/>
              </w:rPr>
              <w:t>Main structure</w:t>
            </w:r>
          </w:p>
        </w:tc>
        <w:tc>
          <w:tcPr>
            <w:tcW w:w="1100" w:type="dxa"/>
            <w:tcBorders>
              <w:top w:val="nil"/>
              <w:left w:val="nil"/>
              <w:bottom w:val="single" w:sz="4" w:space="0" w:color="auto"/>
              <w:right w:val="single" w:sz="4" w:space="0" w:color="auto"/>
            </w:tcBorders>
            <w:shd w:val="clear" w:color="000000" w:fill="FFFFFF"/>
            <w:vAlign w:val="center"/>
            <w:hideMark/>
          </w:tcPr>
          <w:p w14:paraId="2A43FEC8" w14:textId="77777777" w:rsidR="0049738C" w:rsidRPr="0049738C" w:rsidRDefault="0049738C" w:rsidP="0049738C">
            <w:pPr>
              <w:spacing w:before="0"/>
              <w:jc w:val="center"/>
              <w:rPr>
                <w:rFonts w:eastAsia="SimSun"/>
              </w:rPr>
            </w:pPr>
            <w:r w:rsidRPr="0049738C">
              <w:rPr>
                <w:rFonts w:eastAsia="SimSun"/>
              </w:rPr>
              <w:t>ton</w:t>
            </w:r>
          </w:p>
        </w:tc>
        <w:tc>
          <w:tcPr>
            <w:tcW w:w="1160" w:type="dxa"/>
            <w:tcBorders>
              <w:top w:val="nil"/>
              <w:left w:val="nil"/>
              <w:bottom w:val="single" w:sz="4" w:space="0" w:color="auto"/>
              <w:right w:val="single" w:sz="4" w:space="0" w:color="auto"/>
            </w:tcBorders>
            <w:shd w:val="clear" w:color="000000" w:fill="FFFFFF"/>
            <w:vAlign w:val="center"/>
            <w:hideMark/>
          </w:tcPr>
          <w:p w14:paraId="0D92193F" w14:textId="77777777" w:rsidR="0049738C" w:rsidRPr="0049738C" w:rsidRDefault="0049738C" w:rsidP="0049738C">
            <w:pPr>
              <w:spacing w:before="0"/>
              <w:jc w:val="center"/>
              <w:rPr>
                <w:rFonts w:eastAsia="SimSun"/>
              </w:rPr>
            </w:pPr>
            <w:r w:rsidRPr="0049738C">
              <w:rPr>
                <w:rFonts w:eastAsia="SimSun"/>
              </w:rPr>
              <w:t xml:space="preserve">4.74 </w:t>
            </w:r>
          </w:p>
        </w:tc>
        <w:tc>
          <w:tcPr>
            <w:tcW w:w="5098" w:type="dxa"/>
            <w:tcBorders>
              <w:top w:val="nil"/>
              <w:left w:val="nil"/>
              <w:bottom w:val="single" w:sz="4" w:space="0" w:color="auto"/>
              <w:right w:val="single" w:sz="4" w:space="0" w:color="auto"/>
            </w:tcBorders>
            <w:shd w:val="clear" w:color="000000" w:fill="FFFFFF"/>
            <w:vAlign w:val="center"/>
            <w:hideMark/>
          </w:tcPr>
          <w:p w14:paraId="38DF5084" w14:textId="77777777" w:rsidR="0049738C" w:rsidRPr="0049738C" w:rsidRDefault="0049738C" w:rsidP="0049738C">
            <w:pPr>
              <w:spacing w:before="0"/>
              <w:jc w:val="center"/>
              <w:rPr>
                <w:rFonts w:eastAsia="SimSun"/>
              </w:rPr>
            </w:pPr>
            <w:r w:rsidRPr="0049738C">
              <w:rPr>
                <w:rFonts w:eastAsia="SimSun"/>
              </w:rPr>
              <w:t>H section frameH300*180*6*8</w:t>
            </w:r>
            <w:r w:rsidRPr="0049738C">
              <w:rPr>
                <w:rFonts w:ascii="SimSun" w:eastAsia="SimSun" w:hAnsi="SimSun" w:hint="eastAsia"/>
              </w:rPr>
              <w:t>，</w:t>
            </w:r>
            <w:r w:rsidRPr="0049738C">
              <w:rPr>
                <w:rFonts w:eastAsia="SimSun"/>
              </w:rPr>
              <w:t>Q345 Steel ,galvanized</w:t>
            </w:r>
          </w:p>
        </w:tc>
      </w:tr>
      <w:tr w:rsidR="0049738C" w:rsidRPr="0049738C" w14:paraId="150D7A4D" w14:textId="77777777" w:rsidTr="0049738C">
        <w:trPr>
          <w:trHeight w:val="840"/>
        </w:trPr>
        <w:tc>
          <w:tcPr>
            <w:tcW w:w="2560" w:type="dxa"/>
            <w:tcBorders>
              <w:top w:val="nil"/>
              <w:left w:val="single" w:sz="4" w:space="0" w:color="auto"/>
              <w:bottom w:val="single" w:sz="4" w:space="0" w:color="auto"/>
              <w:right w:val="single" w:sz="4" w:space="0" w:color="auto"/>
            </w:tcBorders>
            <w:shd w:val="clear" w:color="000000" w:fill="FFFFFF"/>
            <w:vAlign w:val="center"/>
            <w:hideMark/>
          </w:tcPr>
          <w:p w14:paraId="02D3101D" w14:textId="77777777" w:rsidR="0049738C" w:rsidRPr="0049738C" w:rsidRDefault="0049738C" w:rsidP="0049738C">
            <w:pPr>
              <w:spacing w:before="0"/>
              <w:jc w:val="center"/>
              <w:rPr>
                <w:rFonts w:eastAsia="SimSun"/>
              </w:rPr>
            </w:pPr>
            <w:r w:rsidRPr="0049738C">
              <w:rPr>
                <w:rFonts w:eastAsia="SimSun"/>
              </w:rPr>
              <w:t>Roof purlin</w:t>
            </w:r>
          </w:p>
        </w:tc>
        <w:tc>
          <w:tcPr>
            <w:tcW w:w="1100" w:type="dxa"/>
            <w:tcBorders>
              <w:top w:val="nil"/>
              <w:left w:val="nil"/>
              <w:bottom w:val="single" w:sz="4" w:space="0" w:color="auto"/>
              <w:right w:val="single" w:sz="4" w:space="0" w:color="auto"/>
            </w:tcBorders>
            <w:shd w:val="clear" w:color="000000" w:fill="FFFFFF"/>
            <w:vAlign w:val="center"/>
            <w:hideMark/>
          </w:tcPr>
          <w:p w14:paraId="761DD112" w14:textId="77777777" w:rsidR="0049738C" w:rsidRPr="0049738C" w:rsidRDefault="0049738C" w:rsidP="0049738C">
            <w:pPr>
              <w:spacing w:before="0"/>
              <w:jc w:val="center"/>
              <w:rPr>
                <w:rFonts w:eastAsia="SimSun"/>
              </w:rPr>
            </w:pPr>
            <w:r w:rsidRPr="0049738C">
              <w:rPr>
                <w:rFonts w:eastAsia="SimSun"/>
              </w:rPr>
              <w:t>ton</w:t>
            </w:r>
          </w:p>
        </w:tc>
        <w:tc>
          <w:tcPr>
            <w:tcW w:w="1160" w:type="dxa"/>
            <w:tcBorders>
              <w:top w:val="nil"/>
              <w:left w:val="nil"/>
              <w:bottom w:val="single" w:sz="4" w:space="0" w:color="auto"/>
              <w:right w:val="single" w:sz="4" w:space="0" w:color="auto"/>
            </w:tcBorders>
            <w:shd w:val="clear" w:color="000000" w:fill="FFFFFF"/>
            <w:vAlign w:val="center"/>
            <w:hideMark/>
          </w:tcPr>
          <w:p w14:paraId="70EA83A5" w14:textId="77777777" w:rsidR="0049738C" w:rsidRPr="0049738C" w:rsidRDefault="0049738C" w:rsidP="0049738C">
            <w:pPr>
              <w:spacing w:before="0"/>
              <w:jc w:val="center"/>
              <w:rPr>
                <w:rFonts w:eastAsia="SimSun"/>
              </w:rPr>
            </w:pPr>
            <w:r w:rsidRPr="0049738C">
              <w:rPr>
                <w:rFonts w:eastAsia="SimSun"/>
              </w:rPr>
              <w:t xml:space="preserve">1.01 </w:t>
            </w:r>
          </w:p>
        </w:tc>
        <w:tc>
          <w:tcPr>
            <w:tcW w:w="5098" w:type="dxa"/>
            <w:tcBorders>
              <w:top w:val="nil"/>
              <w:left w:val="nil"/>
              <w:bottom w:val="single" w:sz="4" w:space="0" w:color="auto"/>
              <w:right w:val="single" w:sz="4" w:space="0" w:color="auto"/>
            </w:tcBorders>
            <w:shd w:val="clear" w:color="000000" w:fill="FFFFFF"/>
            <w:vAlign w:val="center"/>
            <w:hideMark/>
          </w:tcPr>
          <w:p w14:paraId="6FC93545" w14:textId="77777777" w:rsidR="0049738C" w:rsidRPr="0049738C" w:rsidRDefault="0049738C" w:rsidP="0049738C">
            <w:pPr>
              <w:spacing w:before="0"/>
              <w:jc w:val="center"/>
              <w:rPr>
                <w:rFonts w:eastAsia="SimSun"/>
              </w:rPr>
            </w:pPr>
            <w:r w:rsidRPr="0049738C">
              <w:rPr>
                <w:rFonts w:eastAsia="SimSun"/>
              </w:rPr>
              <w:t>C160*60*20*2.0,galvanized</w:t>
            </w:r>
          </w:p>
        </w:tc>
      </w:tr>
      <w:tr w:rsidR="0049738C" w:rsidRPr="0049738C" w14:paraId="4182E5AD" w14:textId="77777777" w:rsidTr="0049738C">
        <w:trPr>
          <w:trHeight w:val="840"/>
        </w:trPr>
        <w:tc>
          <w:tcPr>
            <w:tcW w:w="2560" w:type="dxa"/>
            <w:tcBorders>
              <w:top w:val="nil"/>
              <w:left w:val="single" w:sz="4" w:space="0" w:color="auto"/>
              <w:bottom w:val="single" w:sz="4" w:space="0" w:color="auto"/>
              <w:right w:val="single" w:sz="4" w:space="0" w:color="auto"/>
            </w:tcBorders>
            <w:shd w:val="clear" w:color="000000" w:fill="FFFFFF"/>
            <w:vAlign w:val="center"/>
            <w:hideMark/>
          </w:tcPr>
          <w:p w14:paraId="4119948B" w14:textId="77777777" w:rsidR="0049738C" w:rsidRPr="0049738C" w:rsidRDefault="0049738C" w:rsidP="0049738C">
            <w:pPr>
              <w:spacing w:before="0"/>
              <w:jc w:val="center"/>
              <w:rPr>
                <w:rFonts w:eastAsia="SimSun"/>
              </w:rPr>
            </w:pPr>
            <w:r w:rsidRPr="0049738C">
              <w:rPr>
                <w:rFonts w:eastAsia="SimSun"/>
              </w:rPr>
              <w:lastRenderedPageBreak/>
              <w:t>Wall purlin</w:t>
            </w:r>
          </w:p>
        </w:tc>
        <w:tc>
          <w:tcPr>
            <w:tcW w:w="1100" w:type="dxa"/>
            <w:tcBorders>
              <w:top w:val="nil"/>
              <w:left w:val="nil"/>
              <w:bottom w:val="single" w:sz="4" w:space="0" w:color="auto"/>
              <w:right w:val="single" w:sz="4" w:space="0" w:color="auto"/>
            </w:tcBorders>
            <w:shd w:val="clear" w:color="000000" w:fill="FFFFFF"/>
            <w:vAlign w:val="center"/>
            <w:hideMark/>
          </w:tcPr>
          <w:p w14:paraId="0D6477A9" w14:textId="77777777" w:rsidR="0049738C" w:rsidRPr="0049738C" w:rsidRDefault="0049738C" w:rsidP="0049738C">
            <w:pPr>
              <w:spacing w:before="0"/>
              <w:jc w:val="center"/>
              <w:rPr>
                <w:rFonts w:eastAsia="SimSun"/>
              </w:rPr>
            </w:pPr>
            <w:r w:rsidRPr="0049738C">
              <w:rPr>
                <w:rFonts w:eastAsia="SimSun"/>
              </w:rPr>
              <w:t>ton</w:t>
            </w:r>
          </w:p>
        </w:tc>
        <w:tc>
          <w:tcPr>
            <w:tcW w:w="1160" w:type="dxa"/>
            <w:tcBorders>
              <w:top w:val="nil"/>
              <w:left w:val="nil"/>
              <w:bottom w:val="single" w:sz="4" w:space="0" w:color="auto"/>
              <w:right w:val="single" w:sz="4" w:space="0" w:color="auto"/>
            </w:tcBorders>
            <w:shd w:val="clear" w:color="000000" w:fill="FFFFFF"/>
            <w:vAlign w:val="center"/>
            <w:hideMark/>
          </w:tcPr>
          <w:p w14:paraId="624F35BB" w14:textId="77777777" w:rsidR="0049738C" w:rsidRPr="0049738C" w:rsidRDefault="0049738C" w:rsidP="0049738C">
            <w:pPr>
              <w:spacing w:before="0"/>
              <w:jc w:val="center"/>
              <w:rPr>
                <w:rFonts w:eastAsia="SimSun"/>
              </w:rPr>
            </w:pPr>
            <w:r w:rsidRPr="0049738C">
              <w:rPr>
                <w:rFonts w:eastAsia="SimSun"/>
              </w:rPr>
              <w:t xml:space="preserve">1.61 </w:t>
            </w:r>
          </w:p>
        </w:tc>
        <w:tc>
          <w:tcPr>
            <w:tcW w:w="5098" w:type="dxa"/>
            <w:tcBorders>
              <w:top w:val="nil"/>
              <w:left w:val="nil"/>
              <w:bottom w:val="single" w:sz="4" w:space="0" w:color="auto"/>
              <w:right w:val="single" w:sz="4" w:space="0" w:color="auto"/>
            </w:tcBorders>
            <w:shd w:val="clear" w:color="000000" w:fill="FFFFFF"/>
            <w:vAlign w:val="center"/>
            <w:hideMark/>
          </w:tcPr>
          <w:p w14:paraId="13CD2EA3" w14:textId="77777777" w:rsidR="0049738C" w:rsidRPr="0049738C" w:rsidRDefault="0049738C" w:rsidP="0049738C">
            <w:pPr>
              <w:spacing w:before="0"/>
              <w:jc w:val="center"/>
              <w:rPr>
                <w:rFonts w:eastAsia="SimSun"/>
              </w:rPr>
            </w:pPr>
            <w:r w:rsidRPr="0049738C">
              <w:rPr>
                <w:rFonts w:eastAsia="SimSun"/>
              </w:rPr>
              <w:t>C160*60*20*2.0,galvanized</w:t>
            </w:r>
          </w:p>
        </w:tc>
      </w:tr>
      <w:tr w:rsidR="0049738C" w:rsidRPr="0049738C" w14:paraId="0658F829" w14:textId="77777777" w:rsidTr="0049738C">
        <w:trPr>
          <w:trHeight w:val="840"/>
        </w:trPr>
        <w:tc>
          <w:tcPr>
            <w:tcW w:w="2560" w:type="dxa"/>
            <w:tcBorders>
              <w:top w:val="nil"/>
              <w:left w:val="single" w:sz="4" w:space="0" w:color="auto"/>
              <w:bottom w:val="single" w:sz="4" w:space="0" w:color="auto"/>
              <w:right w:val="single" w:sz="4" w:space="0" w:color="auto"/>
            </w:tcBorders>
            <w:shd w:val="clear" w:color="000000" w:fill="FFFFFF"/>
            <w:vAlign w:val="center"/>
            <w:hideMark/>
          </w:tcPr>
          <w:p w14:paraId="55B1FC1B" w14:textId="77777777" w:rsidR="0049738C" w:rsidRPr="0049738C" w:rsidRDefault="0049738C" w:rsidP="0049738C">
            <w:pPr>
              <w:spacing w:before="0"/>
              <w:jc w:val="center"/>
              <w:rPr>
                <w:rFonts w:eastAsia="SimSun"/>
              </w:rPr>
            </w:pPr>
            <w:r w:rsidRPr="0049738C">
              <w:rPr>
                <w:rFonts w:eastAsia="SimSun"/>
              </w:rPr>
              <w:t>Intensive bolt</w:t>
            </w:r>
          </w:p>
        </w:tc>
        <w:tc>
          <w:tcPr>
            <w:tcW w:w="1100" w:type="dxa"/>
            <w:tcBorders>
              <w:top w:val="nil"/>
              <w:left w:val="nil"/>
              <w:bottom w:val="single" w:sz="4" w:space="0" w:color="auto"/>
              <w:right w:val="single" w:sz="4" w:space="0" w:color="auto"/>
            </w:tcBorders>
            <w:shd w:val="clear" w:color="000000" w:fill="FFFFFF"/>
            <w:vAlign w:val="center"/>
            <w:hideMark/>
          </w:tcPr>
          <w:p w14:paraId="282184FB" w14:textId="77777777" w:rsidR="0049738C" w:rsidRPr="0049738C" w:rsidRDefault="0049738C" w:rsidP="0049738C">
            <w:pPr>
              <w:spacing w:before="0"/>
              <w:jc w:val="center"/>
              <w:rPr>
                <w:rFonts w:eastAsia="SimSun"/>
              </w:rPr>
            </w:pPr>
            <w:r w:rsidRPr="0049738C">
              <w:rPr>
                <w:rFonts w:eastAsia="SimSun"/>
              </w:rPr>
              <w:t>set</w:t>
            </w:r>
          </w:p>
        </w:tc>
        <w:tc>
          <w:tcPr>
            <w:tcW w:w="1160" w:type="dxa"/>
            <w:tcBorders>
              <w:top w:val="nil"/>
              <w:left w:val="nil"/>
              <w:bottom w:val="single" w:sz="4" w:space="0" w:color="auto"/>
              <w:right w:val="single" w:sz="4" w:space="0" w:color="auto"/>
            </w:tcBorders>
            <w:shd w:val="clear" w:color="000000" w:fill="FFFFFF"/>
            <w:vAlign w:val="center"/>
            <w:hideMark/>
          </w:tcPr>
          <w:p w14:paraId="28F75D9D" w14:textId="77777777" w:rsidR="0049738C" w:rsidRPr="0049738C" w:rsidRDefault="0049738C" w:rsidP="0049738C">
            <w:pPr>
              <w:spacing w:before="0"/>
              <w:jc w:val="center"/>
              <w:rPr>
                <w:rFonts w:eastAsia="SimSun"/>
              </w:rPr>
            </w:pPr>
            <w:r w:rsidRPr="0049738C">
              <w:rPr>
                <w:rFonts w:eastAsia="SimSun"/>
              </w:rPr>
              <w:t xml:space="preserve">120.00 </w:t>
            </w:r>
          </w:p>
        </w:tc>
        <w:tc>
          <w:tcPr>
            <w:tcW w:w="5098" w:type="dxa"/>
            <w:tcBorders>
              <w:top w:val="nil"/>
              <w:left w:val="nil"/>
              <w:bottom w:val="single" w:sz="4" w:space="0" w:color="auto"/>
              <w:right w:val="single" w:sz="4" w:space="0" w:color="auto"/>
            </w:tcBorders>
            <w:shd w:val="clear" w:color="000000" w:fill="FFFFFF"/>
            <w:vAlign w:val="center"/>
            <w:hideMark/>
          </w:tcPr>
          <w:p w14:paraId="34CF0E00" w14:textId="77777777" w:rsidR="0049738C" w:rsidRPr="0049738C" w:rsidRDefault="0049738C" w:rsidP="0049738C">
            <w:pPr>
              <w:spacing w:before="0"/>
              <w:jc w:val="center"/>
              <w:rPr>
                <w:rFonts w:eastAsia="SimSun"/>
              </w:rPr>
            </w:pPr>
            <w:r w:rsidRPr="0049738C">
              <w:rPr>
                <w:rFonts w:eastAsia="SimSun"/>
              </w:rPr>
              <w:t>Grade 10.9</w:t>
            </w:r>
          </w:p>
        </w:tc>
      </w:tr>
      <w:tr w:rsidR="0049738C" w:rsidRPr="0049738C" w14:paraId="0D4FC589" w14:textId="77777777" w:rsidTr="0049738C">
        <w:trPr>
          <w:trHeight w:val="840"/>
        </w:trPr>
        <w:tc>
          <w:tcPr>
            <w:tcW w:w="2560" w:type="dxa"/>
            <w:tcBorders>
              <w:top w:val="nil"/>
              <w:left w:val="single" w:sz="4" w:space="0" w:color="auto"/>
              <w:bottom w:val="single" w:sz="4" w:space="0" w:color="auto"/>
              <w:right w:val="single" w:sz="4" w:space="0" w:color="auto"/>
            </w:tcBorders>
            <w:shd w:val="clear" w:color="000000" w:fill="FFFFFF"/>
            <w:vAlign w:val="center"/>
            <w:hideMark/>
          </w:tcPr>
          <w:p w14:paraId="1E34EE6D" w14:textId="77777777" w:rsidR="0049738C" w:rsidRPr="0049738C" w:rsidRDefault="0049738C" w:rsidP="0049738C">
            <w:pPr>
              <w:spacing w:before="0"/>
              <w:jc w:val="center"/>
              <w:rPr>
                <w:rFonts w:eastAsia="SimSun"/>
              </w:rPr>
            </w:pPr>
            <w:r w:rsidRPr="0049738C">
              <w:rPr>
                <w:rFonts w:eastAsia="SimSun"/>
              </w:rPr>
              <w:t>Anchor bolt</w:t>
            </w:r>
          </w:p>
        </w:tc>
        <w:tc>
          <w:tcPr>
            <w:tcW w:w="1100" w:type="dxa"/>
            <w:tcBorders>
              <w:top w:val="nil"/>
              <w:left w:val="nil"/>
              <w:bottom w:val="single" w:sz="4" w:space="0" w:color="auto"/>
              <w:right w:val="single" w:sz="4" w:space="0" w:color="auto"/>
            </w:tcBorders>
            <w:shd w:val="clear" w:color="000000" w:fill="FFFFFF"/>
            <w:vAlign w:val="center"/>
            <w:hideMark/>
          </w:tcPr>
          <w:p w14:paraId="6FAB818B" w14:textId="77777777" w:rsidR="0049738C" w:rsidRPr="0049738C" w:rsidRDefault="0049738C" w:rsidP="0049738C">
            <w:pPr>
              <w:spacing w:before="0"/>
              <w:jc w:val="center"/>
              <w:rPr>
                <w:rFonts w:eastAsia="SimSun"/>
              </w:rPr>
            </w:pPr>
            <w:r w:rsidRPr="0049738C">
              <w:rPr>
                <w:rFonts w:eastAsia="SimSun"/>
              </w:rPr>
              <w:t>pcs</w:t>
            </w:r>
          </w:p>
        </w:tc>
        <w:tc>
          <w:tcPr>
            <w:tcW w:w="1160" w:type="dxa"/>
            <w:tcBorders>
              <w:top w:val="nil"/>
              <w:left w:val="nil"/>
              <w:bottom w:val="single" w:sz="4" w:space="0" w:color="auto"/>
              <w:right w:val="single" w:sz="4" w:space="0" w:color="auto"/>
            </w:tcBorders>
            <w:shd w:val="clear" w:color="000000" w:fill="FFFFFF"/>
            <w:vAlign w:val="center"/>
            <w:hideMark/>
          </w:tcPr>
          <w:p w14:paraId="2195A94F" w14:textId="77777777" w:rsidR="0049738C" w:rsidRPr="0049738C" w:rsidRDefault="0049738C" w:rsidP="0049738C">
            <w:pPr>
              <w:spacing w:before="0"/>
              <w:jc w:val="center"/>
              <w:rPr>
                <w:rFonts w:eastAsia="SimSun"/>
              </w:rPr>
            </w:pPr>
            <w:r w:rsidRPr="0049738C">
              <w:rPr>
                <w:rFonts w:eastAsia="SimSun"/>
              </w:rPr>
              <w:t xml:space="preserve">42.00 </w:t>
            </w:r>
          </w:p>
        </w:tc>
        <w:tc>
          <w:tcPr>
            <w:tcW w:w="5098" w:type="dxa"/>
            <w:tcBorders>
              <w:top w:val="nil"/>
              <w:left w:val="nil"/>
              <w:bottom w:val="single" w:sz="4" w:space="0" w:color="auto"/>
              <w:right w:val="single" w:sz="4" w:space="0" w:color="auto"/>
            </w:tcBorders>
            <w:shd w:val="clear" w:color="000000" w:fill="FFFFFF"/>
            <w:vAlign w:val="center"/>
            <w:hideMark/>
          </w:tcPr>
          <w:p w14:paraId="058D0043" w14:textId="77777777" w:rsidR="0049738C" w:rsidRPr="0049738C" w:rsidRDefault="0049738C" w:rsidP="0049738C">
            <w:pPr>
              <w:spacing w:before="0"/>
              <w:jc w:val="center"/>
              <w:rPr>
                <w:rFonts w:eastAsia="SimSun"/>
              </w:rPr>
            </w:pPr>
            <w:r w:rsidRPr="0049738C">
              <w:rPr>
                <w:rFonts w:eastAsia="SimSun"/>
              </w:rPr>
              <w:t>M24, steel Q235, processing</w:t>
            </w:r>
          </w:p>
        </w:tc>
      </w:tr>
      <w:tr w:rsidR="0049738C" w:rsidRPr="0049738C" w14:paraId="75C71701" w14:textId="77777777" w:rsidTr="0049738C">
        <w:trPr>
          <w:trHeight w:val="840"/>
        </w:trPr>
        <w:tc>
          <w:tcPr>
            <w:tcW w:w="2560" w:type="dxa"/>
            <w:tcBorders>
              <w:top w:val="nil"/>
              <w:left w:val="single" w:sz="4" w:space="0" w:color="auto"/>
              <w:bottom w:val="single" w:sz="4" w:space="0" w:color="auto"/>
              <w:right w:val="single" w:sz="4" w:space="0" w:color="auto"/>
            </w:tcBorders>
            <w:shd w:val="clear" w:color="000000" w:fill="FFFFFF"/>
            <w:vAlign w:val="center"/>
            <w:hideMark/>
          </w:tcPr>
          <w:p w14:paraId="4859DF47" w14:textId="77777777" w:rsidR="0049738C" w:rsidRPr="0049738C" w:rsidRDefault="0049738C" w:rsidP="0049738C">
            <w:pPr>
              <w:spacing w:before="0"/>
              <w:jc w:val="center"/>
              <w:rPr>
                <w:rFonts w:eastAsia="SimSun"/>
              </w:rPr>
            </w:pPr>
            <w:r w:rsidRPr="0049738C">
              <w:rPr>
                <w:rFonts w:eastAsia="SimSun"/>
              </w:rPr>
              <w:t>Ordinary bolt</w:t>
            </w:r>
          </w:p>
        </w:tc>
        <w:tc>
          <w:tcPr>
            <w:tcW w:w="1100" w:type="dxa"/>
            <w:tcBorders>
              <w:top w:val="nil"/>
              <w:left w:val="nil"/>
              <w:bottom w:val="single" w:sz="4" w:space="0" w:color="auto"/>
              <w:right w:val="single" w:sz="4" w:space="0" w:color="auto"/>
            </w:tcBorders>
            <w:shd w:val="clear" w:color="000000" w:fill="FFFFFF"/>
            <w:vAlign w:val="center"/>
            <w:hideMark/>
          </w:tcPr>
          <w:p w14:paraId="3AD77DB6" w14:textId="77777777" w:rsidR="0049738C" w:rsidRPr="0049738C" w:rsidRDefault="0049738C" w:rsidP="0049738C">
            <w:pPr>
              <w:spacing w:before="0"/>
              <w:jc w:val="center"/>
              <w:rPr>
                <w:rFonts w:eastAsia="SimSun"/>
              </w:rPr>
            </w:pPr>
            <w:r w:rsidRPr="0049738C">
              <w:rPr>
                <w:rFonts w:eastAsia="SimSun"/>
              </w:rPr>
              <w:t>set</w:t>
            </w:r>
          </w:p>
        </w:tc>
        <w:tc>
          <w:tcPr>
            <w:tcW w:w="1160" w:type="dxa"/>
            <w:tcBorders>
              <w:top w:val="nil"/>
              <w:left w:val="nil"/>
              <w:bottom w:val="single" w:sz="4" w:space="0" w:color="auto"/>
              <w:right w:val="single" w:sz="4" w:space="0" w:color="auto"/>
            </w:tcBorders>
            <w:shd w:val="clear" w:color="000000" w:fill="FFFFFF"/>
            <w:vAlign w:val="center"/>
            <w:hideMark/>
          </w:tcPr>
          <w:p w14:paraId="77FE7D90" w14:textId="77777777" w:rsidR="0049738C" w:rsidRPr="0049738C" w:rsidRDefault="0049738C" w:rsidP="0049738C">
            <w:pPr>
              <w:spacing w:before="0"/>
              <w:jc w:val="center"/>
              <w:rPr>
                <w:rFonts w:eastAsia="SimSun"/>
              </w:rPr>
            </w:pPr>
            <w:r w:rsidRPr="0049738C">
              <w:rPr>
                <w:rFonts w:eastAsia="SimSun"/>
              </w:rPr>
              <w:t xml:space="preserve">600.00 </w:t>
            </w:r>
          </w:p>
        </w:tc>
        <w:tc>
          <w:tcPr>
            <w:tcW w:w="5098" w:type="dxa"/>
            <w:tcBorders>
              <w:top w:val="nil"/>
              <w:left w:val="nil"/>
              <w:bottom w:val="single" w:sz="4" w:space="0" w:color="auto"/>
              <w:right w:val="single" w:sz="4" w:space="0" w:color="auto"/>
            </w:tcBorders>
            <w:shd w:val="clear" w:color="000000" w:fill="FFFFFF"/>
            <w:vAlign w:val="center"/>
            <w:hideMark/>
          </w:tcPr>
          <w:p w14:paraId="79240455" w14:textId="77777777" w:rsidR="0049738C" w:rsidRPr="0049738C" w:rsidRDefault="0049738C" w:rsidP="0049738C">
            <w:pPr>
              <w:spacing w:before="0"/>
              <w:jc w:val="center"/>
              <w:rPr>
                <w:rFonts w:eastAsia="SimSun"/>
              </w:rPr>
            </w:pPr>
            <w:r w:rsidRPr="0049738C">
              <w:rPr>
                <w:rFonts w:eastAsia="SimSun"/>
              </w:rPr>
              <w:t>Galvanized bolt</w:t>
            </w:r>
          </w:p>
        </w:tc>
      </w:tr>
      <w:tr w:rsidR="0049738C" w:rsidRPr="0049738C" w14:paraId="7E6C855A" w14:textId="77777777" w:rsidTr="0049738C">
        <w:trPr>
          <w:trHeight w:val="555"/>
        </w:trPr>
        <w:tc>
          <w:tcPr>
            <w:tcW w:w="9918" w:type="dxa"/>
            <w:gridSpan w:val="4"/>
            <w:tcBorders>
              <w:top w:val="single" w:sz="4" w:space="0" w:color="auto"/>
              <w:left w:val="single" w:sz="4" w:space="0" w:color="auto"/>
              <w:bottom w:val="single" w:sz="4" w:space="0" w:color="auto"/>
              <w:right w:val="single" w:sz="4" w:space="0" w:color="auto"/>
            </w:tcBorders>
            <w:shd w:val="clear" w:color="000000" w:fill="D8E4BC"/>
            <w:vAlign w:val="center"/>
            <w:hideMark/>
          </w:tcPr>
          <w:p w14:paraId="71CA7161" w14:textId="77777777" w:rsidR="0049738C" w:rsidRPr="0049738C" w:rsidRDefault="0049738C" w:rsidP="0049738C">
            <w:pPr>
              <w:spacing w:before="0"/>
              <w:jc w:val="center"/>
              <w:rPr>
                <w:rFonts w:eastAsia="SimSun"/>
                <w:b/>
                <w:bCs/>
                <w:sz w:val="28"/>
                <w:szCs w:val="28"/>
              </w:rPr>
            </w:pPr>
            <w:r w:rsidRPr="0049738C">
              <w:rPr>
                <w:rFonts w:eastAsia="SimSun"/>
                <w:b/>
                <w:bCs/>
                <w:sz w:val="28"/>
                <w:szCs w:val="28"/>
              </w:rPr>
              <w:t>Bracing System</w:t>
            </w:r>
          </w:p>
        </w:tc>
      </w:tr>
      <w:tr w:rsidR="0049738C" w:rsidRPr="0049738C" w14:paraId="2705D423" w14:textId="77777777" w:rsidTr="0049738C">
        <w:trPr>
          <w:trHeight w:val="99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2444DC49" w14:textId="77777777" w:rsidR="0049738C" w:rsidRPr="0049738C" w:rsidRDefault="0049738C" w:rsidP="0049738C">
            <w:pPr>
              <w:spacing w:before="0"/>
              <w:jc w:val="center"/>
              <w:rPr>
                <w:rFonts w:eastAsia="SimSun"/>
              </w:rPr>
            </w:pPr>
            <w:r w:rsidRPr="0049738C">
              <w:rPr>
                <w:rFonts w:eastAsia="SimSun"/>
              </w:rPr>
              <w:t>Cross brace</w:t>
            </w:r>
          </w:p>
        </w:tc>
        <w:tc>
          <w:tcPr>
            <w:tcW w:w="1100" w:type="dxa"/>
            <w:tcBorders>
              <w:top w:val="nil"/>
              <w:left w:val="nil"/>
              <w:bottom w:val="single" w:sz="4" w:space="0" w:color="auto"/>
              <w:right w:val="single" w:sz="4" w:space="0" w:color="auto"/>
            </w:tcBorders>
            <w:shd w:val="clear" w:color="auto" w:fill="auto"/>
            <w:vAlign w:val="center"/>
            <w:hideMark/>
          </w:tcPr>
          <w:p w14:paraId="00C3A97A" w14:textId="77777777" w:rsidR="0049738C" w:rsidRPr="0049738C" w:rsidRDefault="0049738C" w:rsidP="0049738C">
            <w:pPr>
              <w:spacing w:before="0"/>
              <w:jc w:val="center"/>
              <w:rPr>
                <w:rFonts w:eastAsia="SimSun"/>
              </w:rPr>
            </w:pPr>
            <w:r w:rsidRPr="0049738C">
              <w:rPr>
                <w:rFonts w:eastAsia="SimSun"/>
              </w:rPr>
              <w:t>ton</w:t>
            </w:r>
          </w:p>
        </w:tc>
        <w:tc>
          <w:tcPr>
            <w:tcW w:w="1160" w:type="dxa"/>
            <w:tcBorders>
              <w:top w:val="nil"/>
              <w:left w:val="nil"/>
              <w:bottom w:val="single" w:sz="4" w:space="0" w:color="auto"/>
              <w:right w:val="single" w:sz="4" w:space="0" w:color="auto"/>
            </w:tcBorders>
            <w:shd w:val="clear" w:color="auto" w:fill="auto"/>
            <w:vAlign w:val="center"/>
            <w:hideMark/>
          </w:tcPr>
          <w:p w14:paraId="6D494F56" w14:textId="77777777" w:rsidR="0049738C" w:rsidRPr="0049738C" w:rsidRDefault="0049738C" w:rsidP="0049738C">
            <w:pPr>
              <w:spacing w:before="0"/>
              <w:jc w:val="center"/>
              <w:rPr>
                <w:rFonts w:eastAsia="SimSun"/>
              </w:rPr>
            </w:pPr>
            <w:r w:rsidRPr="0049738C">
              <w:rPr>
                <w:rFonts w:eastAsia="SimSun"/>
              </w:rPr>
              <w:t xml:space="preserve">0.21 </w:t>
            </w:r>
          </w:p>
        </w:tc>
        <w:tc>
          <w:tcPr>
            <w:tcW w:w="5098" w:type="dxa"/>
            <w:tcBorders>
              <w:top w:val="nil"/>
              <w:left w:val="nil"/>
              <w:bottom w:val="single" w:sz="4" w:space="0" w:color="auto"/>
              <w:right w:val="single" w:sz="4" w:space="0" w:color="auto"/>
            </w:tcBorders>
            <w:shd w:val="clear" w:color="auto" w:fill="auto"/>
            <w:vAlign w:val="center"/>
            <w:hideMark/>
          </w:tcPr>
          <w:p w14:paraId="307581EB" w14:textId="77777777" w:rsidR="0049738C" w:rsidRPr="0049738C" w:rsidRDefault="0049738C" w:rsidP="0049738C">
            <w:pPr>
              <w:spacing w:before="0"/>
              <w:jc w:val="center"/>
              <w:rPr>
                <w:rFonts w:eastAsia="SimSun"/>
              </w:rPr>
            </w:pPr>
            <w:r w:rsidRPr="0049738C">
              <w:rPr>
                <w:rFonts w:eastAsia="SimSun"/>
              </w:rPr>
              <w:t>Φ20 round steel bar, steel Q235, galvanized</w:t>
            </w:r>
          </w:p>
        </w:tc>
      </w:tr>
      <w:tr w:rsidR="0049738C" w:rsidRPr="0049738C" w14:paraId="0C7A318F" w14:textId="77777777" w:rsidTr="0049738C">
        <w:trPr>
          <w:trHeight w:val="99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25A80C4C" w14:textId="77777777" w:rsidR="0049738C" w:rsidRPr="0049738C" w:rsidRDefault="0049738C" w:rsidP="0049738C">
            <w:pPr>
              <w:spacing w:before="0"/>
              <w:jc w:val="center"/>
              <w:rPr>
                <w:rFonts w:eastAsia="SimSun"/>
              </w:rPr>
            </w:pPr>
            <w:r w:rsidRPr="0049738C">
              <w:rPr>
                <w:rFonts w:eastAsia="SimSun"/>
              </w:rPr>
              <w:t>Knee brace</w:t>
            </w:r>
          </w:p>
        </w:tc>
        <w:tc>
          <w:tcPr>
            <w:tcW w:w="1100" w:type="dxa"/>
            <w:tcBorders>
              <w:top w:val="nil"/>
              <w:left w:val="nil"/>
              <w:bottom w:val="single" w:sz="4" w:space="0" w:color="auto"/>
              <w:right w:val="single" w:sz="4" w:space="0" w:color="auto"/>
            </w:tcBorders>
            <w:shd w:val="clear" w:color="000000" w:fill="FFFFFF"/>
            <w:vAlign w:val="center"/>
            <w:hideMark/>
          </w:tcPr>
          <w:p w14:paraId="3AEC8152" w14:textId="77777777" w:rsidR="0049738C" w:rsidRPr="0049738C" w:rsidRDefault="0049738C" w:rsidP="0049738C">
            <w:pPr>
              <w:spacing w:before="0"/>
              <w:jc w:val="center"/>
              <w:rPr>
                <w:rFonts w:eastAsia="SimSun"/>
              </w:rPr>
            </w:pPr>
            <w:r w:rsidRPr="0049738C">
              <w:rPr>
                <w:rFonts w:eastAsia="SimSun"/>
              </w:rPr>
              <w:t>ton</w:t>
            </w:r>
          </w:p>
        </w:tc>
        <w:tc>
          <w:tcPr>
            <w:tcW w:w="1160" w:type="dxa"/>
            <w:tcBorders>
              <w:top w:val="nil"/>
              <w:left w:val="nil"/>
              <w:bottom w:val="single" w:sz="4" w:space="0" w:color="auto"/>
              <w:right w:val="single" w:sz="4" w:space="0" w:color="auto"/>
            </w:tcBorders>
            <w:shd w:val="clear" w:color="000000" w:fill="FFFFFF"/>
            <w:vAlign w:val="center"/>
            <w:hideMark/>
          </w:tcPr>
          <w:p w14:paraId="1E2A0C18" w14:textId="77777777" w:rsidR="0049738C" w:rsidRPr="0049738C" w:rsidRDefault="0049738C" w:rsidP="0049738C">
            <w:pPr>
              <w:spacing w:before="0"/>
              <w:jc w:val="center"/>
              <w:rPr>
                <w:rFonts w:eastAsia="SimSun"/>
              </w:rPr>
            </w:pPr>
            <w:r w:rsidRPr="0049738C">
              <w:rPr>
                <w:rFonts w:eastAsia="SimSun"/>
              </w:rPr>
              <w:t xml:space="preserve">0.10 </w:t>
            </w:r>
          </w:p>
        </w:tc>
        <w:tc>
          <w:tcPr>
            <w:tcW w:w="5098" w:type="dxa"/>
            <w:tcBorders>
              <w:top w:val="nil"/>
              <w:left w:val="nil"/>
              <w:bottom w:val="single" w:sz="4" w:space="0" w:color="auto"/>
              <w:right w:val="single" w:sz="4" w:space="0" w:color="auto"/>
            </w:tcBorders>
            <w:shd w:val="clear" w:color="auto" w:fill="auto"/>
            <w:vAlign w:val="center"/>
            <w:hideMark/>
          </w:tcPr>
          <w:p w14:paraId="4E1EBE5F" w14:textId="77777777" w:rsidR="0049738C" w:rsidRPr="0049738C" w:rsidRDefault="0049738C" w:rsidP="0049738C">
            <w:pPr>
              <w:spacing w:before="0"/>
              <w:jc w:val="center"/>
              <w:rPr>
                <w:rFonts w:eastAsia="SimSun"/>
              </w:rPr>
            </w:pPr>
            <w:r w:rsidRPr="0049738C">
              <w:rPr>
                <w:rFonts w:eastAsia="SimSun"/>
              </w:rPr>
              <w:t>L50*4 angle steel Q235, galvanized</w:t>
            </w:r>
          </w:p>
        </w:tc>
      </w:tr>
      <w:tr w:rsidR="0049738C" w:rsidRPr="0049738C" w14:paraId="3F7242D9" w14:textId="77777777" w:rsidTr="0049738C">
        <w:trPr>
          <w:trHeight w:val="99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46CBF5C5" w14:textId="77777777" w:rsidR="0049738C" w:rsidRPr="0049738C" w:rsidRDefault="0049738C" w:rsidP="0049738C">
            <w:pPr>
              <w:spacing w:before="0"/>
              <w:jc w:val="center"/>
              <w:rPr>
                <w:rFonts w:eastAsia="SimSun"/>
              </w:rPr>
            </w:pPr>
            <w:r w:rsidRPr="0049738C">
              <w:rPr>
                <w:rFonts w:eastAsia="SimSun"/>
              </w:rPr>
              <w:t>Column bracing</w:t>
            </w:r>
          </w:p>
        </w:tc>
        <w:tc>
          <w:tcPr>
            <w:tcW w:w="1100" w:type="dxa"/>
            <w:tcBorders>
              <w:top w:val="nil"/>
              <w:left w:val="nil"/>
              <w:bottom w:val="single" w:sz="4" w:space="0" w:color="auto"/>
              <w:right w:val="single" w:sz="4" w:space="0" w:color="auto"/>
            </w:tcBorders>
            <w:shd w:val="clear" w:color="auto" w:fill="auto"/>
            <w:vAlign w:val="center"/>
            <w:hideMark/>
          </w:tcPr>
          <w:p w14:paraId="19A05099" w14:textId="77777777" w:rsidR="0049738C" w:rsidRPr="0049738C" w:rsidRDefault="0049738C" w:rsidP="0049738C">
            <w:pPr>
              <w:spacing w:before="0"/>
              <w:jc w:val="center"/>
              <w:rPr>
                <w:rFonts w:eastAsia="SimSun"/>
              </w:rPr>
            </w:pPr>
            <w:r w:rsidRPr="0049738C">
              <w:rPr>
                <w:rFonts w:eastAsia="SimSun"/>
              </w:rPr>
              <w:t>ton</w:t>
            </w:r>
          </w:p>
        </w:tc>
        <w:tc>
          <w:tcPr>
            <w:tcW w:w="1160" w:type="dxa"/>
            <w:tcBorders>
              <w:top w:val="nil"/>
              <w:left w:val="nil"/>
              <w:bottom w:val="single" w:sz="4" w:space="0" w:color="auto"/>
              <w:right w:val="single" w:sz="4" w:space="0" w:color="auto"/>
            </w:tcBorders>
            <w:shd w:val="clear" w:color="auto" w:fill="auto"/>
            <w:vAlign w:val="center"/>
            <w:hideMark/>
          </w:tcPr>
          <w:p w14:paraId="3640C2BE" w14:textId="77777777" w:rsidR="0049738C" w:rsidRPr="0049738C" w:rsidRDefault="0049738C" w:rsidP="0049738C">
            <w:pPr>
              <w:spacing w:before="0"/>
              <w:jc w:val="center"/>
              <w:rPr>
                <w:rFonts w:eastAsia="SimSun"/>
              </w:rPr>
            </w:pPr>
            <w:r w:rsidRPr="0049738C">
              <w:rPr>
                <w:rFonts w:eastAsia="SimSun"/>
              </w:rPr>
              <w:t xml:space="preserve">0.21 </w:t>
            </w:r>
          </w:p>
        </w:tc>
        <w:tc>
          <w:tcPr>
            <w:tcW w:w="5098" w:type="dxa"/>
            <w:tcBorders>
              <w:top w:val="nil"/>
              <w:left w:val="nil"/>
              <w:bottom w:val="single" w:sz="4" w:space="0" w:color="auto"/>
              <w:right w:val="single" w:sz="4" w:space="0" w:color="auto"/>
            </w:tcBorders>
            <w:shd w:val="clear" w:color="auto" w:fill="auto"/>
            <w:vAlign w:val="center"/>
            <w:hideMark/>
          </w:tcPr>
          <w:p w14:paraId="6D7BBF99" w14:textId="77777777" w:rsidR="0049738C" w:rsidRPr="0049738C" w:rsidRDefault="0049738C" w:rsidP="0049738C">
            <w:pPr>
              <w:spacing w:before="0"/>
              <w:jc w:val="center"/>
              <w:rPr>
                <w:rFonts w:eastAsia="SimSun"/>
              </w:rPr>
            </w:pPr>
            <w:r w:rsidRPr="0049738C">
              <w:rPr>
                <w:rFonts w:eastAsia="SimSun"/>
              </w:rPr>
              <w:t>Φ20 round steel bar, steel Q235, galvanized</w:t>
            </w:r>
          </w:p>
        </w:tc>
      </w:tr>
      <w:tr w:rsidR="0049738C" w:rsidRPr="0049738C" w14:paraId="6B769601" w14:textId="77777777" w:rsidTr="0049738C">
        <w:trPr>
          <w:trHeight w:val="99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1D7B58D3" w14:textId="77777777" w:rsidR="0049738C" w:rsidRPr="0049738C" w:rsidRDefault="0049738C" w:rsidP="0049738C">
            <w:pPr>
              <w:spacing w:before="0"/>
              <w:jc w:val="center"/>
              <w:rPr>
                <w:rFonts w:eastAsia="SimSun"/>
              </w:rPr>
            </w:pPr>
            <w:r w:rsidRPr="0049738C">
              <w:rPr>
                <w:rFonts w:eastAsia="SimSun"/>
              </w:rPr>
              <w:t>Tie bar</w:t>
            </w:r>
          </w:p>
        </w:tc>
        <w:tc>
          <w:tcPr>
            <w:tcW w:w="1100" w:type="dxa"/>
            <w:tcBorders>
              <w:top w:val="nil"/>
              <w:left w:val="nil"/>
              <w:bottom w:val="single" w:sz="4" w:space="0" w:color="auto"/>
              <w:right w:val="single" w:sz="4" w:space="0" w:color="auto"/>
            </w:tcBorders>
            <w:shd w:val="clear" w:color="auto" w:fill="auto"/>
            <w:vAlign w:val="center"/>
            <w:hideMark/>
          </w:tcPr>
          <w:p w14:paraId="200B4FE6" w14:textId="77777777" w:rsidR="0049738C" w:rsidRPr="0049738C" w:rsidRDefault="0049738C" w:rsidP="0049738C">
            <w:pPr>
              <w:spacing w:before="0"/>
              <w:jc w:val="center"/>
              <w:rPr>
                <w:rFonts w:eastAsia="SimSun"/>
              </w:rPr>
            </w:pPr>
            <w:r w:rsidRPr="0049738C">
              <w:rPr>
                <w:rFonts w:eastAsia="SimSun"/>
              </w:rPr>
              <w:t>ton</w:t>
            </w:r>
          </w:p>
        </w:tc>
        <w:tc>
          <w:tcPr>
            <w:tcW w:w="1160" w:type="dxa"/>
            <w:tcBorders>
              <w:top w:val="nil"/>
              <w:left w:val="nil"/>
              <w:bottom w:val="single" w:sz="4" w:space="0" w:color="auto"/>
              <w:right w:val="single" w:sz="4" w:space="0" w:color="auto"/>
            </w:tcBorders>
            <w:shd w:val="clear" w:color="auto" w:fill="auto"/>
            <w:vAlign w:val="center"/>
            <w:hideMark/>
          </w:tcPr>
          <w:p w14:paraId="6D04FBB3" w14:textId="77777777" w:rsidR="0049738C" w:rsidRPr="0049738C" w:rsidRDefault="0049738C" w:rsidP="0049738C">
            <w:pPr>
              <w:spacing w:before="0"/>
              <w:jc w:val="center"/>
              <w:rPr>
                <w:rFonts w:eastAsia="SimSun"/>
              </w:rPr>
            </w:pPr>
            <w:r w:rsidRPr="0049738C">
              <w:rPr>
                <w:rFonts w:eastAsia="SimSun"/>
              </w:rPr>
              <w:t xml:space="preserve">0.40 </w:t>
            </w:r>
          </w:p>
        </w:tc>
        <w:tc>
          <w:tcPr>
            <w:tcW w:w="5098" w:type="dxa"/>
            <w:tcBorders>
              <w:top w:val="nil"/>
              <w:left w:val="nil"/>
              <w:bottom w:val="single" w:sz="4" w:space="0" w:color="auto"/>
              <w:right w:val="single" w:sz="4" w:space="0" w:color="auto"/>
            </w:tcBorders>
            <w:shd w:val="clear" w:color="auto" w:fill="auto"/>
            <w:vAlign w:val="center"/>
            <w:hideMark/>
          </w:tcPr>
          <w:p w14:paraId="7338F75D" w14:textId="77777777" w:rsidR="0049738C" w:rsidRPr="0049738C" w:rsidRDefault="0049738C" w:rsidP="0049738C">
            <w:pPr>
              <w:spacing w:before="0"/>
              <w:jc w:val="center"/>
              <w:rPr>
                <w:rFonts w:eastAsia="SimSun"/>
              </w:rPr>
            </w:pPr>
            <w:r w:rsidRPr="0049738C">
              <w:rPr>
                <w:rFonts w:eastAsia="SimSun"/>
              </w:rPr>
              <w:t>Φ89*3.0, steel Q235,galvanized</w:t>
            </w:r>
          </w:p>
        </w:tc>
      </w:tr>
      <w:tr w:rsidR="0049738C" w:rsidRPr="0049738C" w14:paraId="4ED406FF" w14:textId="77777777" w:rsidTr="0049738C">
        <w:trPr>
          <w:trHeight w:val="99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3F65A1DE" w14:textId="77777777" w:rsidR="0049738C" w:rsidRPr="0049738C" w:rsidRDefault="0049738C" w:rsidP="0049738C">
            <w:pPr>
              <w:spacing w:before="0"/>
              <w:jc w:val="center"/>
              <w:rPr>
                <w:rFonts w:eastAsia="SimSun"/>
              </w:rPr>
            </w:pPr>
            <w:r w:rsidRPr="0049738C">
              <w:rPr>
                <w:rFonts w:eastAsia="SimSun"/>
              </w:rPr>
              <w:t>Batter brace</w:t>
            </w:r>
          </w:p>
        </w:tc>
        <w:tc>
          <w:tcPr>
            <w:tcW w:w="1100" w:type="dxa"/>
            <w:tcBorders>
              <w:top w:val="nil"/>
              <w:left w:val="nil"/>
              <w:bottom w:val="single" w:sz="4" w:space="0" w:color="auto"/>
              <w:right w:val="single" w:sz="4" w:space="0" w:color="auto"/>
            </w:tcBorders>
            <w:shd w:val="clear" w:color="auto" w:fill="auto"/>
            <w:vAlign w:val="center"/>
            <w:hideMark/>
          </w:tcPr>
          <w:p w14:paraId="38FFA514" w14:textId="77777777" w:rsidR="0049738C" w:rsidRPr="0049738C" w:rsidRDefault="0049738C" w:rsidP="0049738C">
            <w:pPr>
              <w:spacing w:before="0"/>
              <w:jc w:val="center"/>
              <w:rPr>
                <w:rFonts w:eastAsia="SimSun"/>
              </w:rPr>
            </w:pPr>
            <w:r w:rsidRPr="0049738C">
              <w:rPr>
                <w:rFonts w:eastAsia="SimSun"/>
              </w:rPr>
              <w:t>ton</w:t>
            </w:r>
          </w:p>
        </w:tc>
        <w:tc>
          <w:tcPr>
            <w:tcW w:w="1160" w:type="dxa"/>
            <w:tcBorders>
              <w:top w:val="nil"/>
              <w:left w:val="nil"/>
              <w:bottom w:val="single" w:sz="4" w:space="0" w:color="auto"/>
              <w:right w:val="single" w:sz="4" w:space="0" w:color="auto"/>
            </w:tcBorders>
            <w:shd w:val="clear" w:color="auto" w:fill="auto"/>
            <w:vAlign w:val="center"/>
            <w:hideMark/>
          </w:tcPr>
          <w:p w14:paraId="426CCB87" w14:textId="77777777" w:rsidR="0049738C" w:rsidRPr="0049738C" w:rsidRDefault="0049738C" w:rsidP="0049738C">
            <w:pPr>
              <w:spacing w:before="0"/>
              <w:jc w:val="center"/>
              <w:rPr>
                <w:rFonts w:eastAsia="SimSun"/>
              </w:rPr>
            </w:pPr>
            <w:r w:rsidRPr="0049738C">
              <w:rPr>
                <w:rFonts w:eastAsia="SimSun"/>
              </w:rPr>
              <w:t xml:space="preserve">0.38 </w:t>
            </w:r>
          </w:p>
        </w:tc>
        <w:tc>
          <w:tcPr>
            <w:tcW w:w="5098" w:type="dxa"/>
            <w:tcBorders>
              <w:top w:val="nil"/>
              <w:left w:val="nil"/>
              <w:bottom w:val="single" w:sz="4" w:space="0" w:color="auto"/>
              <w:right w:val="single" w:sz="4" w:space="0" w:color="auto"/>
            </w:tcBorders>
            <w:shd w:val="clear" w:color="auto" w:fill="auto"/>
            <w:vAlign w:val="center"/>
            <w:hideMark/>
          </w:tcPr>
          <w:p w14:paraId="62C8DD05" w14:textId="77777777" w:rsidR="0049738C" w:rsidRPr="0049738C" w:rsidRDefault="0049738C" w:rsidP="0049738C">
            <w:pPr>
              <w:spacing w:before="0"/>
              <w:jc w:val="center"/>
              <w:rPr>
                <w:rFonts w:eastAsia="SimSun"/>
              </w:rPr>
            </w:pPr>
            <w:r w:rsidRPr="0049738C">
              <w:rPr>
                <w:rFonts w:eastAsia="SimSun"/>
              </w:rPr>
              <w:t>Φ32*2</w:t>
            </w:r>
            <w:r w:rsidRPr="0049738C">
              <w:rPr>
                <w:rFonts w:ascii="SimSun" w:eastAsia="SimSun" w:hAnsi="SimSun" w:hint="eastAsia"/>
              </w:rPr>
              <w:t>，</w:t>
            </w:r>
            <w:r w:rsidRPr="0049738C">
              <w:rPr>
                <w:rFonts w:eastAsia="SimSun"/>
              </w:rPr>
              <w:t>Φ12round steel bar, steel Q235, galvanized</w:t>
            </w:r>
          </w:p>
        </w:tc>
      </w:tr>
      <w:tr w:rsidR="0049738C" w:rsidRPr="0049738C" w14:paraId="774627C0" w14:textId="77777777" w:rsidTr="0049738C">
        <w:trPr>
          <w:trHeight w:val="570"/>
        </w:trPr>
        <w:tc>
          <w:tcPr>
            <w:tcW w:w="9918" w:type="dxa"/>
            <w:gridSpan w:val="4"/>
            <w:tcBorders>
              <w:top w:val="single" w:sz="4" w:space="0" w:color="auto"/>
              <w:left w:val="single" w:sz="4" w:space="0" w:color="auto"/>
              <w:bottom w:val="single" w:sz="4" w:space="0" w:color="auto"/>
              <w:right w:val="single" w:sz="4" w:space="0" w:color="auto"/>
            </w:tcBorders>
            <w:shd w:val="clear" w:color="000000" w:fill="D8E4BC"/>
            <w:vAlign w:val="center"/>
            <w:hideMark/>
          </w:tcPr>
          <w:p w14:paraId="371D39FB" w14:textId="77777777" w:rsidR="0049738C" w:rsidRPr="0049738C" w:rsidRDefault="0049738C" w:rsidP="0049738C">
            <w:pPr>
              <w:spacing w:before="0"/>
              <w:jc w:val="center"/>
              <w:rPr>
                <w:rFonts w:eastAsia="SimSun"/>
                <w:b/>
                <w:bCs/>
                <w:sz w:val="28"/>
                <w:szCs w:val="28"/>
              </w:rPr>
            </w:pPr>
            <w:r w:rsidRPr="0049738C">
              <w:rPr>
                <w:rFonts w:eastAsia="SimSun"/>
                <w:b/>
                <w:bCs/>
                <w:sz w:val="28"/>
                <w:szCs w:val="28"/>
              </w:rPr>
              <w:t>Wall &amp; Roof System</w:t>
            </w:r>
          </w:p>
        </w:tc>
      </w:tr>
      <w:tr w:rsidR="0049738C" w:rsidRPr="0049738C" w14:paraId="28428919" w14:textId="77777777" w:rsidTr="0049738C">
        <w:trPr>
          <w:trHeight w:val="12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596FDB39" w14:textId="77777777" w:rsidR="0049738C" w:rsidRPr="0049738C" w:rsidRDefault="0049738C" w:rsidP="0049738C">
            <w:pPr>
              <w:spacing w:before="0"/>
              <w:jc w:val="center"/>
              <w:rPr>
                <w:rFonts w:eastAsia="SimSun"/>
              </w:rPr>
            </w:pPr>
            <w:r w:rsidRPr="0049738C">
              <w:rPr>
                <w:rFonts w:eastAsia="SimSun"/>
              </w:rPr>
              <w:t>Roof Panel</w:t>
            </w:r>
          </w:p>
        </w:tc>
        <w:tc>
          <w:tcPr>
            <w:tcW w:w="1100" w:type="dxa"/>
            <w:tcBorders>
              <w:top w:val="nil"/>
              <w:left w:val="nil"/>
              <w:bottom w:val="single" w:sz="4" w:space="0" w:color="auto"/>
              <w:right w:val="single" w:sz="4" w:space="0" w:color="auto"/>
            </w:tcBorders>
            <w:shd w:val="clear" w:color="auto" w:fill="auto"/>
            <w:vAlign w:val="center"/>
            <w:hideMark/>
          </w:tcPr>
          <w:p w14:paraId="3339F7E5" w14:textId="77777777" w:rsidR="0049738C" w:rsidRPr="0049738C" w:rsidRDefault="0049738C" w:rsidP="0049738C">
            <w:pPr>
              <w:spacing w:before="0"/>
              <w:jc w:val="center"/>
              <w:rPr>
                <w:rFonts w:eastAsia="SimSun"/>
              </w:rPr>
            </w:pPr>
            <w:r w:rsidRPr="0049738C">
              <w:rPr>
                <w:rFonts w:eastAsia="SimSun"/>
              </w:rPr>
              <w:t>M2</w:t>
            </w:r>
          </w:p>
        </w:tc>
        <w:tc>
          <w:tcPr>
            <w:tcW w:w="1160" w:type="dxa"/>
            <w:tcBorders>
              <w:top w:val="nil"/>
              <w:left w:val="nil"/>
              <w:bottom w:val="single" w:sz="4" w:space="0" w:color="auto"/>
              <w:right w:val="single" w:sz="4" w:space="0" w:color="auto"/>
            </w:tcBorders>
            <w:shd w:val="clear" w:color="000000" w:fill="FFFFFF"/>
            <w:vAlign w:val="center"/>
            <w:hideMark/>
          </w:tcPr>
          <w:p w14:paraId="51E7CC08" w14:textId="77777777" w:rsidR="0049738C" w:rsidRPr="0049738C" w:rsidRDefault="0049738C" w:rsidP="0049738C">
            <w:pPr>
              <w:spacing w:before="0"/>
              <w:jc w:val="center"/>
              <w:rPr>
                <w:rFonts w:eastAsia="SimSun"/>
              </w:rPr>
            </w:pPr>
            <w:r w:rsidRPr="0049738C">
              <w:rPr>
                <w:rFonts w:eastAsia="SimSun"/>
              </w:rPr>
              <w:t xml:space="preserve">222.48 </w:t>
            </w:r>
          </w:p>
        </w:tc>
        <w:tc>
          <w:tcPr>
            <w:tcW w:w="5098" w:type="dxa"/>
            <w:tcBorders>
              <w:top w:val="nil"/>
              <w:left w:val="nil"/>
              <w:bottom w:val="single" w:sz="4" w:space="0" w:color="auto"/>
              <w:right w:val="single" w:sz="4" w:space="0" w:color="auto"/>
            </w:tcBorders>
            <w:shd w:val="clear" w:color="000000" w:fill="FFFFFF"/>
            <w:vAlign w:val="center"/>
            <w:hideMark/>
          </w:tcPr>
          <w:p w14:paraId="448B1F74" w14:textId="77777777" w:rsidR="0049738C" w:rsidRPr="0049738C" w:rsidRDefault="0049738C" w:rsidP="0049738C">
            <w:pPr>
              <w:spacing w:before="0"/>
              <w:jc w:val="center"/>
              <w:rPr>
                <w:rFonts w:eastAsia="SimSun"/>
                <w:sz w:val="22"/>
                <w:szCs w:val="22"/>
              </w:rPr>
            </w:pPr>
            <w:r w:rsidRPr="0049738C">
              <w:rPr>
                <w:rFonts w:eastAsia="SimSun"/>
                <w:sz w:val="22"/>
                <w:szCs w:val="22"/>
              </w:rPr>
              <w:t>0.5mm color steel plate, Model V840</w:t>
            </w:r>
          </w:p>
        </w:tc>
      </w:tr>
      <w:tr w:rsidR="0049738C" w:rsidRPr="0049738C" w14:paraId="2FB31FBF" w14:textId="77777777" w:rsidTr="0049738C">
        <w:trPr>
          <w:trHeight w:val="12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1B924366" w14:textId="77777777" w:rsidR="0049738C" w:rsidRPr="0049738C" w:rsidRDefault="0049738C" w:rsidP="0049738C">
            <w:pPr>
              <w:spacing w:before="0"/>
              <w:jc w:val="center"/>
              <w:rPr>
                <w:rFonts w:eastAsia="SimSun"/>
              </w:rPr>
            </w:pPr>
            <w:r w:rsidRPr="0049738C">
              <w:rPr>
                <w:rFonts w:eastAsia="SimSun"/>
              </w:rPr>
              <w:t>Roof cladding board</w:t>
            </w:r>
          </w:p>
        </w:tc>
        <w:tc>
          <w:tcPr>
            <w:tcW w:w="1100" w:type="dxa"/>
            <w:tcBorders>
              <w:top w:val="nil"/>
              <w:left w:val="nil"/>
              <w:bottom w:val="single" w:sz="4" w:space="0" w:color="auto"/>
              <w:right w:val="single" w:sz="4" w:space="0" w:color="auto"/>
            </w:tcBorders>
            <w:shd w:val="clear" w:color="auto" w:fill="auto"/>
            <w:vAlign w:val="center"/>
            <w:hideMark/>
          </w:tcPr>
          <w:p w14:paraId="55306630" w14:textId="77777777" w:rsidR="0049738C" w:rsidRPr="0049738C" w:rsidRDefault="0049738C" w:rsidP="0049738C">
            <w:pPr>
              <w:spacing w:before="0"/>
              <w:jc w:val="center"/>
              <w:rPr>
                <w:rFonts w:eastAsia="SimSun"/>
                <w:sz w:val="22"/>
                <w:szCs w:val="22"/>
              </w:rPr>
            </w:pPr>
            <w:r w:rsidRPr="0049738C">
              <w:rPr>
                <w:rFonts w:eastAsia="SimSun"/>
                <w:sz w:val="22"/>
                <w:szCs w:val="22"/>
              </w:rPr>
              <w:t>M2</w:t>
            </w:r>
          </w:p>
        </w:tc>
        <w:tc>
          <w:tcPr>
            <w:tcW w:w="1160" w:type="dxa"/>
            <w:tcBorders>
              <w:top w:val="nil"/>
              <w:left w:val="nil"/>
              <w:bottom w:val="single" w:sz="4" w:space="0" w:color="auto"/>
              <w:right w:val="single" w:sz="4" w:space="0" w:color="auto"/>
            </w:tcBorders>
            <w:shd w:val="clear" w:color="000000" w:fill="FFFFFF"/>
            <w:vAlign w:val="center"/>
            <w:hideMark/>
          </w:tcPr>
          <w:p w14:paraId="3CCD19E0" w14:textId="77777777" w:rsidR="0049738C" w:rsidRPr="0049738C" w:rsidRDefault="0049738C" w:rsidP="0049738C">
            <w:pPr>
              <w:spacing w:before="0"/>
              <w:jc w:val="center"/>
              <w:rPr>
                <w:rFonts w:eastAsia="SimSun"/>
                <w:sz w:val="22"/>
                <w:szCs w:val="22"/>
              </w:rPr>
            </w:pPr>
            <w:r w:rsidRPr="0049738C">
              <w:rPr>
                <w:rFonts w:eastAsia="SimSun"/>
                <w:sz w:val="22"/>
                <w:szCs w:val="22"/>
              </w:rPr>
              <w:t xml:space="preserve">358.00 </w:t>
            </w:r>
          </w:p>
        </w:tc>
        <w:tc>
          <w:tcPr>
            <w:tcW w:w="5098" w:type="dxa"/>
            <w:tcBorders>
              <w:top w:val="nil"/>
              <w:left w:val="nil"/>
              <w:bottom w:val="single" w:sz="4" w:space="0" w:color="auto"/>
              <w:right w:val="single" w:sz="4" w:space="0" w:color="auto"/>
            </w:tcBorders>
            <w:shd w:val="clear" w:color="000000" w:fill="FFFFFF"/>
            <w:vAlign w:val="center"/>
            <w:hideMark/>
          </w:tcPr>
          <w:p w14:paraId="2366896F" w14:textId="77777777" w:rsidR="0049738C" w:rsidRPr="0049738C" w:rsidRDefault="0049738C" w:rsidP="0049738C">
            <w:pPr>
              <w:spacing w:before="0"/>
              <w:jc w:val="center"/>
              <w:rPr>
                <w:rFonts w:eastAsia="SimSun"/>
                <w:sz w:val="22"/>
                <w:szCs w:val="22"/>
              </w:rPr>
            </w:pPr>
            <w:r w:rsidRPr="0049738C">
              <w:rPr>
                <w:rFonts w:eastAsia="SimSun"/>
                <w:sz w:val="22"/>
                <w:szCs w:val="22"/>
              </w:rPr>
              <w:t>0.5mm color steel plate, Model V900</w:t>
            </w:r>
          </w:p>
        </w:tc>
      </w:tr>
      <w:tr w:rsidR="0049738C" w:rsidRPr="0049738C" w14:paraId="7C93505A" w14:textId="77777777" w:rsidTr="0049738C">
        <w:trPr>
          <w:trHeight w:val="120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05D5B39D" w14:textId="77777777" w:rsidR="0049738C" w:rsidRPr="0049738C" w:rsidRDefault="0049738C" w:rsidP="0049738C">
            <w:pPr>
              <w:spacing w:before="0"/>
              <w:jc w:val="center"/>
              <w:rPr>
                <w:rFonts w:eastAsia="SimSun"/>
              </w:rPr>
            </w:pPr>
            <w:r w:rsidRPr="0049738C">
              <w:rPr>
                <w:rFonts w:eastAsia="SimSun"/>
              </w:rPr>
              <w:t>Trim plate</w:t>
            </w:r>
          </w:p>
        </w:tc>
        <w:tc>
          <w:tcPr>
            <w:tcW w:w="1100" w:type="dxa"/>
            <w:tcBorders>
              <w:top w:val="nil"/>
              <w:left w:val="nil"/>
              <w:bottom w:val="single" w:sz="4" w:space="0" w:color="auto"/>
              <w:right w:val="single" w:sz="4" w:space="0" w:color="auto"/>
            </w:tcBorders>
            <w:shd w:val="clear" w:color="auto" w:fill="auto"/>
            <w:vAlign w:val="center"/>
            <w:hideMark/>
          </w:tcPr>
          <w:p w14:paraId="72583D9D" w14:textId="77777777" w:rsidR="0049738C" w:rsidRPr="0049738C" w:rsidRDefault="0049738C" w:rsidP="0049738C">
            <w:pPr>
              <w:spacing w:before="0"/>
              <w:jc w:val="center"/>
              <w:rPr>
                <w:rFonts w:eastAsia="SimSun"/>
              </w:rPr>
            </w:pPr>
            <w:r w:rsidRPr="0049738C">
              <w:rPr>
                <w:rFonts w:eastAsia="SimSun"/>
              </w:rPr>
              <w:t>M</w:t>
            </w:r>
          </w:p>
        </w:tc>
        <w:tc>
          <w:tcPr>
            <w:tcW w:w="1160" w:type="dxa"/>
            <w:tcBorders>
              <w:top w:val="nil"/>
              <w:left w:val="nil"/>
              <w:bottom w:val="single" w:sz="4" w:space="0" w:color="auto"/>
              <w:right w:val="single" w:sz="4" w:space="0" w:color="auto"/>
            </w:tcBorders>
            <w:shd w:val="clear" w:color="000000" w:fill="FFFFFF"/>
            <w:vAlign w:val="center"/>
            <w:hideMark/>
          </w:tcPr>
          <w:p w14:paraId="3E4096FD" w14:textId="77777777" w:rsidR="0049738C" w:rsidRPr="0049738C" w:rsidRDefault="0049738C" w:rsidP="0049738C">
            <w:pPr>
              <w:spacing w:before="0"/>
              <w:jc w:val="center"/>
              <w:rPr>
                <w:rFonts w:eastAsia="SimSun"/>
              </w:rPr>
            </w:pPr>
            <w:r w:rsidRPr="0049738C">
              <w:rPr>
                <w:rFonts w:eastAsia="SimSun"/>
              </w:rPr>
              <w:t xml:space="preserve">180.00 </w:t>
            </w:r>
          </w:p>
        </w:tc>
        <w:tc>
          <w:tcPr>
            <w:tcW w:w="5098" w:type="dxa"/>
            <w:tcBorders>
              <w:top w:val="nil"/>
              <w:left w:val="nil"/>
              <w:bottom w:val="single" w:sz="4" w:space="0" w:color="auto"/>
              <w:right w:val="single" w:sz="4" w:space="0" w:color="auto"/>
            </w:tcBorders>
            <w:shd w:val="clear" w:color="auto" w:fill="auto"/>
            <w:vAlign w:val="center"/>
            <w:hideMark/>
          </w:tcPr>
          <w:p w14:paraId="4EED3190" w14:textId="77777777" w:rsidR="0049738C" w:rsidRPr="0049738C" w:rsidRDefault="0049738C" w:rsidP="0049738C">
            <w:pPr>
              <w:spacing w:before="0"/>
              <w:jc w:val="center"/>
              <w:rPr>
                <w:rFonts w:eastAsia="SimSun"/>
              </w:rPr>
            </w:pPr>
            <w:r w:rsidRPr="0049738C">
              <w:rPr>
                <w:rFonts w:eastAsia="SimSun"/>
              </w:rPr>
              <w:t>0.6mm color plate, angle Alu.</w:t>
            </w:r>
          </w:p>
        </w:tc>
      </w:tr>
      <w:tr w:rsidR="0049738C" w:rsidRPr="0049738C" w14:paraId="78F4A2D5" w14:textId="77777777" w:rsidTr="0049738C">
        <w:trPr>
          <w:trHeight w:val="1200"/>
        </w:trPr>
        <w:tc>
          <w:tcPr>
            <w:tcW w:w="2560" w:type="dxa"/>
            <w:tcBorders>
              <w:top w:val="nil"/>
              <w:left w:val="single" w:sz="8" w:space="0" w:color="auto"/>
              <w:bottom w:val="single" w:sz="4" w:space="0" w:color="auto"/>
              <w:right w:val="single" w:sz="4" w:space="0" w:color="auto"/>
            </w:tcBorders>
            <w:shd w:val="clear" w:color="auto" w:fill="auto"/>
            <w:vAlign w:val="center"/>
            <w:hideMark/>
          </w:tcPr>
          <w:p w14:paraId="3A7E943E" w14:textId="77777777" w:rsidR="0049738C" w:rsidRPr="0049738C" w:rsidRDefault="0049738C" w:rsidP="0049738C">
            <w:pPr>
              <w:spacing w:before="0"/>
              <w:jc w:val="center"/>
              <w:rPr>
                <w:rFonts w:eastAsia="SimSun"/>
              </w:rPr>
            </w:pPr>
            <w:r w:rsidRPr="0049738C">
              <w:rPr>
                <w:rFonts w:eastAsia="SimSun"/>
              </w:rPr>
              <w:lastRenderedPageBreak/>
              <w:t>fittings &amp; accessories</w:t>
            </w:r>
          </w:p>
        </w:tc>
        <w:tc>
          <w:tcPr>
            <w:tcW w:w="1100" w:type="dxa"/>
            <w:tcBorders>
              <w:top w:val="nil"/>
              <w:left w:val="nil"/>
              <w:bottom w:val="single" w:sz="4" w:space="0" w:color="auto"/>
              <w:right w:val="single" w:sz="4" w:space="0" w:color="auto"/>
            </w:tcBorders>
            <w:shd w:val="clear" w:color="auto" w:fill="auto"/>
            <w:vAlign w:val="center"/>
            <w:hideMark/>
          </w:tcPr>
          <w:p w14:paraId="2509D8A1" w14:textId="77777777" w:rsidR="0049738C" w:rsidRPr="0049738C" w:rsidRDefault="0049738C" w:rsidP="0049738C">
            <w:pPr>
              <w:spacing w:before="0"/>
              <w:jc w:val="center"/>
              <w:rPr>
                <w:rFonts w:eastAsia="SimSun"/>
              </w:rPr>
            </w:pPr>
            <w:r w:rsidRPr="0049738C">
              <w:rPr>
                <w:rFonts w:eastAsia="SimSun"/>
              </w:rPr>
              <w:t>M2</w:t>
            </w:r>
          </w:p>
        </w:tc>
        <w:tc>
          <w:tcPr>
            <w:tcW w:w="1160" w:type="dxa"/>
            <w:tcBorders>
              <w:top w:val="nil"/>
              <w:left w:val="nil"/>
              <w:bottom w:val="single" w:sz="4" w:space="0" w:color="auto"/>
              <w:right w:val="single" w:sz="4" w:space="0" w:color="auto"/>
            </w:tcBorders>
            <w:shd w:val="clear" w:color="auto" w:fill="auto"/>
            <w:vAlign w:val="center"/>
            <w:hideMark/>
          </w:tcPr>
          <w:p w14:paraId="05C8649F" w14:textId="77777777" w:rsidR="0049738C" w:rsidRPr="0049738C" w:rsidRDefault="0049738C" w:rsidP="0049738C">
            <w:pPr>
              <w:spacing w:before="0"/>
              <w:jc w:val="center"/>
              <w:rPr>
                <w:rFonts w:eastAsia="SimSun"/>
              </w:rPr>
            </w:pPr>
            <w:r w:rsidRPr="0049738C">
              <w:rPr>
                <w:rFonts w:eastAsia="SimSun"/>
              </w:rPr>
              <w:t xml:space="preserve">580.48 </w:t>
            </w:r>
          </w:p>
        </w:tc>
        <w:tc>
          <w:tcPr>
            <w:tcW w:w="5098" w:type="dxa"/>
            <w:tcBorders>
              <w:top w:val="nil"/>
              <w:left w:val="nil"/>
              <w:bottom w:val="single" w:sz="4" w:space="0" w:color="auto"/>
              <w:right w:val="single" w:sz="4" w:space="0" w:color="auto"/>
            </w:tcBorders>
            <w:shd w:val="clear" w:color="auto" w:fill="auto"/>
            <w:vAlign w:val="center"/>
            <w:hideMark/>
          </w:tcPr>
          <w:p w14:paraId="73C8C9DA" w14:textId="77777777" w:rsidR="0049738C" w:rsidRPr="0049738C" w:rsidRDefault="0049738C" w:rsidP="0049738C">
            <w:pPr>
              <w:spacing w:before="0"/>
              <w:jc w:val="center"/>
              <w:rPr>
                <w:rFonts w:eastAsia="SimSun"/>
              </w:rPr>
            </w:pPr>
            <w:proofErr w:type="spellStart"/>
            <w:r w:rsidRPr="0049738C">
              <w:rPr>
                <w:rFonts w:eastAsia="SimSun"/>
              </w:rPr>
              <w:t>Nails</w:t>
            </w:r>
            <w:r w:rsidRPr="0049738C">
              <w:rPr>
                <w:rFonts w:eastAsia="SimSun"/>
              </w:rPr>
              <w:t>、</w:t>
            </w:r>
            <w:r w:rsidRPr="0049738C">
              <w:rPr>
                <w:rFonts w:eastAsia="SimSun"/>
              </w:rPr>
              <w:t>glue</w:t>
            </w:r>
            <w:proofErr w:type="spellEnd"/>
            <w:r w:rsidRPr="0049738C">
              <w:rPr>
                <w:rFonts w:eastAsia="SimSun"/>
              </w:rPr>
              <w:t xml:space="preserve"> etc.</w:t>
            </w:r>
          </w:p>
        </w:tc>
      </w:tr>
      <w:tr w:rsidR="0049738C" w:rsidRPr="0049738C" w14:paraId="16853C92" w14:textId="77777777" w:rsidTr="0049738C">
        <w:trPr>
          <w:trHeight w:val="600"/>
        </w:trPr>
        <w:tc>
          <w:tcPr>
            <w:tcW w:w="9918" w:type="dxa"/>
            <w:gridSpan w:val="4"/>
            <w:tcBorders>
              <w:top w:val="single" w:sz="4" w:space="0" w:color="auto"/>
              <w:left w:val="single" w:sz="4" w:space="0" w:color="auto"/>
              <w:bottom w:val="single" w:sz="4" w:space="0" w:color="auto"/>
              <w:right w:val="single" w:sz="4" w:space="0" w:color="auto"/>
            </w:tcBorders>
            <w:shd w:val="clear" w:color="000000" w:fill="D8E4BC"/>
            <w:vAlign w:val="center"/>
            <w:hideMark/>
          </w:tcPr>
          <w:p w14:paraId="5C17C248" w14:textId="77777777" w:rsidR="0049738C" w:rsidRPr="0049738C" w:rsidRDefault="0049738C" w:rsidP="0049738C">
            <w:pPr>
              <w:spacing w:before="0"/>
              <w:jc w:val="center"/>
              <w:rPr>
                <w:rFonts w:eastAsia="SimSun"/>
                <w:b/>
                <w:bCs/>
                <w:sz w:val="28"/>
                <w:szCs w:val="28"/>
              </w:rPr>
            </w:pPr>
            <w:proofErr w:type="spellStart"/>
            <w:r w:rsidRPr="0049738C">
              <w:rPr>
                <w:rFonts w:eastAsia="SimSun"/>
                <w:b/>
                <w:bCs/>
                <w:sz w:val="28"/>
                <w:szCs w:val="28"/>
              </w:rPr>
              <w:t>Doors&amp;windows</w:t>
            </w:r>
            <w:proofErr w:type="spellEnd"/>
          </w:p>
        </w:tc>
      </w:tr>
      <w:tr w:rsidR="0049738C" w:rsidRPr="0049738C" w14:paraId="7DEC9FE7" w14:textId="77777777" w:rsidTr="0049738C">
        <w:trPr>
          <w:trHeight w:val="1005"/>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10715C8C" w14:textId="77777777" w:rsidR="0049738C" w:rsidRPr="0049738C" w:rsidRDefault="0049738C" w:rsidP="0049738C">
            <w:pPr>
              <w:spacing w:before="0"/>
              <w:jc w:val="center"/>
              <w:rPr>
                <w:rFonts w:eastAsia="SimSun"/>
              </w:rPr>
            </w:pPr>
            <w:r w:rsidRPr="0049738C">
              <w:rPr>
                <w:rFonts w:eastAsia="SimSun"/>
              </w:rPr>
              <w:t xml:space="preserve">Door </w:t>
            </w:r>
          </w:p>
        </w:tc>
        <w:tc>
          <w:tcPr>
            <w:tcW w:w="1100" w:type="dxa"/>
            <w:tcBorders>
              <w:top w:val="nil"/>
              <w:left w:val="nil"/>
              <w:bottom w:val="single" w:sz="4" w:space="0" w:color="auto"/>
              <w:right w:val="single" w:sz="4" w:space="0" w:color="auto"/>
            </w:tcBorders>
            <w:shd w:val="clear" w:color="auto" w:fill="auto"/>
            <w:vAlign w:val="center"/>
            <w:hideMark/>
          </w:tcPr>
          <w:p w14:paraId="67F8207A" w14:textId="77777777" w:rsidR="0049738C" w:rsidRPr="0049738C" w:rsidRDefault="0049738C" w:rsidP="0049738C">
            <w:pPr>
              <w:spacing w:before="0"/>
              <w:jc w:val="center"/>
              <w:rPr>
                <w:rFonts w:eastAsia="SimSun"/>
              </w:rPr>
            </w:pPr>
            <w:r w:rsidRPr="0049738C">
              <w:rPr>
                <w:rFonts w:eastAsia="SimSun"/>
              </w:rPr>
              <w:t>set</w:t>
            </w:r>
          </w:p>
        </w:tc>
        <w:tc>
          <w:tcPr>
            <w:tcW w:w="1160" w:type="dxa"/>
            <w:tcBorders>
              <w:top w:val="nil"/>
              <w:left w:val="nil"/>
              <w:bottom w:val="single" w:sz="4" w:space="0" w:color="auto"/>
              <w:right w:val="single" w:sz="4" w:space="0" w:color="auto"/>
            </w:tcBorders>
            <w:shd w:val="clear" w:color="auto" w:fill="auto"/>
            <w:vAlign w:val="center"/>
            <w:hideMark/>
          </w:tcPr>
          <w:p w14:paraId="3502DC4F" w14:textId="77777777" w:rsidR="0049738C" w:rsidRPr="0049738C" w:rsidRDefault="0049738C" w:rsidP="0049738C">
            <w:pPr>
              <w:spacing w:before="0"/>
              <w:jc w:val="center"/>
              <w:rPr>
                <w:rFonts w:eastAsia="SimSun"/>
              </w:rPr>
            </w:pPr>
            <w:r w:rsidRPr="0049738C">
              <w:rPr>
                <w:rFonts w:eastAsia="SimSun"/>
              </w:rPr>
              <w:t xml:space="preserve">1.00 </w:t>
            </w:r>
          </w:p>
        </w:tc>
        <w:tc>
          <w:tcPr>
            <w:tcW w:w="5098" w:type="dxa"/>
            <w:tcBorders>
              <w:top w:val="nil"/>
              <w:left w:val="nil"/>
              <w:bottom w:val="single" w:sz="4" w:space="0" w:color="auto"/>
              <w:right w:val="single" w:sz="4" w:space="0" w:color="auto"/>
            </w:tcBorders>
            <w:shd w:val="clear" w:color="auto" w:fill="auto"/>
            <w:vAlign w:val="center"/>
            <w:hideMark/>
          </w:tcPr>
          <w:p w14:paraId="49CAA36E" w14:textId="77777777" w:rsidR="0049738C" w:rsidRPr="0049738C" w:rsidRDefault="0049738C" w:rsidP="0049738C">
            <w:pPr>
              <w:spacing w:before="0"/>
              <w:jc w:val="center"/>
              <w:rPr>
                <w:rFonts w:eastAsia="SimSun"/>
              </w:rPr>
            </w:pPr>
            <w:r w:rsidRPr="0049738C">
              <w:rPr>
                <w:rFonts w:eastAsia="SimSun"/>
              </w:rPr>
              <w:t>electric rolling door (4000mm*4000mm)</w:t>
            </w:r>
          </w:p>
        </w:tc>
      </w:tr>
      <w:tr w:rsidR="0049738C" w:rsidRPr="0049738C" w14:paraId="78863A06" w14:textId="77777777" w:rsidTr="0049738C">
        <w:trPr>
          <w:trHeight w:val="1005"/>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79BF652A" w14:textId="77777777" w:rsidR="0049738C" w:rsidRPr="0049738C" w:rsidRDefault="0049738C" w:rsidP="0049738C">
            <w:pPr>
              <w:spacing w:before="0"/>
              <w:jc w:val="center"/>
              <w:rPr>
                <w:rFonts w:eastAsia="SimSun"/>
              </w:rPr>
            </w:pPr>
            <w:r w:rsidRPr="0049738C">
              <w:rPr>
                <w:rFonts w:eastAsia="SimSun"/>
              </w:rPr>
              <w:t>Window</w:t>
            </w:r>
          </w:p>
        </w:tc>
        <w:tc>
          <w:tcPr>
            <w:tcW w:w="1100" w:type="dxa"/>
            <w:tcBorders>
              <w:top w:val="nil"/>
              <w:left w:val="nil"/>
              <w:bottom w:val="single" w:sz="4" w:space="0" w:color="auto"/>
              <w:right w:val="single" w:sz="4" w:space="0" w:color="auto"/>
            </w:tcBorders>
            <w:shd w:val="clear" w:color="auto" w:fill="auto"/>
            <w:vAlign w:val="center"/>
            <w:hideMark/>
          </w:tcPr>
          <w:p w14:paraId="3E98ED06" w14:textId="77777777" w:rsidR="0049738C" w:rsidRPr="0049738C" w:rsidRDefault="0049738C" w:rsidP="0049738C">
            <w:pPr>
              <w:spacing w:before="0"/>
              <w:jc w:val="center"/>
              <w:rPr>
                <w:rFonts w:eastAsia="SimSun"/>
              </w:rPr>
            </w:pPr>
            <w:r w:rsidRPr="0049738C">
              <w:rPr>
                <w:rFonts w:eastAsia="SimSun"/>
              </w:rPr>
              <w:t>m2</w:t>
            </w:r>
          </w:p>
        </w:tc>
        <w:tc>
          <w:tcPr>
            <w:tcW w:w="1160" w:type="dxa"/>
            <w:tcBorders>
              <w:top w:val="nil"/>
              <w:left w:val="nil"/>
              <w:bottom w:val="single" w:sz="4" w:space="0" w:color="auto"/>
              <w:right w:val="single" w:sz="4" w:space="0" w:color="auto"/>
            </w:tcBorders>
            <w:shd w:val="clear" w:color="auto" w:fill="auto"/>
            <w:vAlign w:val="center"/>
            <w:hideMark/>
          </w:tcPr>
          <w:p w14:paraId="0BC9E742" w14:textId="77777777" w:rsidR="0049738C" w:rsidRPr="0049738C" w:rsidRDefault="0049738C" w:rsidP="0049738C">
            <w:pPr>
              <w:spacing w:before="0"/>
              <w:jc w:val="center"/>
              <w:rPr>
                <w:rFonts w:eastAsia="SimSun"/>
              </w:rPr>
            </w:pPr>
            <w:r w:rsidRPr="0049738C">
              <w:rPr>
                <w:rFonts w:eastAsia="SimSun"/>
              </w:rPr>
              <w:t xml:space="preserve">19.20 </w:t>
            </w:r>
          </w:p>
        </w:tc>
        <w:tc>
          <w:tcPr>
            <w:tcW w:w="5098" w:type="dxa"/>
            <w:tcBorders>
              <w:top w:val="nil"/>
              <w:left w:val="nil"/>
              <w:bottom w:val="single" w:sz="4" w:space="0" w:color="auto"/>
              <w:right w:val="single" w:sz="4" w:space="0" w:color="auto"/>
            </w:tcBorders>
            <w:shd w:val="clear" w:color="auto" w:fill="auto"/>
            <w:vAlign w:val="center"/>
            <w:hideMark/>
          </w:tcPr>
          <w:p w14:paraId="5BB98DEA" w14:textId="77777777" w:rsidR="0049738C" w:rsidRPr="0049738C" w:rsidRDefault="0049738C" w:rsidP="0049738C">
            <w:pPr>
              <w:spacing w:before="0"/>
              <w:jc w:val="center"/>
              <w:rPr>
                <w:rFonts w:eastAsia="SimSun"/>
              </w:rPr>
            </w:pPr>
            <w:r w:rsidRPr="0049738C">
              <w:rPr>
                <w:rFonts w:eastAsia="SimSun"/>
              </w:rPr>
              <w:t>PVC window</w:t>
            </w:r>
          </w:p>
        </w:tc>
      </w:tr>
    </w:tbl>
    <w:p w14:paraId="6089D84B" w14:textId="78EAEEF8" w:rsidR="0063152B" w:rsidRDefault="0063152B" w:rsidP="0063152B">
      <w:pPr>
        <w:rPr>
          <w:b/>
          <w:i/>
          <w:iCs/>
          <w:lang w:val="en-GB"/>
        </w:rPr>
      </w:pPr>
    </w:p>
    <w:p w14:paraId="24366288" w14:textId="05382E96" w:rsidR="00C44890" w:rsidRPr="00E66C6A" w:rsidRDefault="00C44890" w:rsidP="00C44890">
      <w:pPr>
        <w:pStyle w:val="Heading2"/>
      </w:pPr>
      <w:r w:rsidRPr="00E66C6A">
        <w:t>Tenderer’s References</w:t>
      </w:r>
    </w:p>
    <w:p w14:paraId="221D3063" w14:textId="47C9C00D" w:rsidR="00C44890" w:rsidRPr="00E66C6A" w:rsidRDefault="00C44890" w:rsidP="00C44890">
      <w:pPr>
        <w:pStyle w:val="Heading3"/>
        <w:rPr>
          <w:rFonts w:cs="Calibri"/>
          <w:lang w:val="en-GB"/>
        </w:rPr>
      </w:pPr>
      <w:r w:rsidRPr="00E66C6A">
        <w:rPr>
          <w:lang w:val="en-GB"/>
        </w:rPr>
        <w:t xml:space="preserve">Relevant </w:t>
      </w:r>
      <w:r w:rsidR="00772E21" w:rsidRPr="00E66C6A">
        <w:rPr>
          <w:lang w:val="en-GB"/>
        </w:rPr>
        <w:t>similar deliveries</w:t>
      </w:r>
      <w:r w:rsidRPr="00E66C6A">
        <w:rPr>
          <w:lang w:val="en-GB"/>
        </w:rPr>
        <w:t xml:space="preserve"> </w:t>
      </w:r>
      <w:r w:rsidR="00772E21" w:rsidRPr="00E66C6A">
        <w:rPr>
          <w:lang w:val="en-GB"/>
        </w:rPr>
        <w:t>c</w:t>
      </w:r>
      <w:r w:rsidRPr="00E66C6A">
        <w:rPr>
          <w:lang w:val="en-GB"/>
        </w:rPr>
        <w:t xml:space="preserve">arried </w:t>
      </w:r>
      <w:r w:rsidR="00772E21" w:rsidRPr="00E66C6A">
        <w:rPr>
          <w:lang w:val="en-GB"/>
        </w:rPr>
        <w:t>o</w:t>
      </w:r>
      <w:r w:rsidRPr="00E66C6A">
        <w:rPr>
          <w:lang w:val="en-GB"/>
        </w:rPr>
        <w:t xml:space="preserve">ut in the </w:t>
      </w:r>
      <w:r w:rsidR="00772E21" w:rsidRPr="00E66C6A">
        <w:rPr>
          <w:lang w:val="en-GB"/>
        </w:rPr>
        <w:t>l</w:t>
      </w:r>
      <w:r w:rsidRPr="00E66C6A">
        <w:rPr>
          <w:lang w:val="en-GB"/>
        </w:rPr>
        <w:t xml:space="preserve">ast </w:t>
      </w:r>
      <w:r w:rsidR="00772E21" w:rsidRPr="00E66C6A">
        <w:rPr>
          <w:lang w:val="en-GB"/>
        </w:rPr>
        <w:t>f</w:t>
      </w:r>
      <w:r w:rsidRPr="00E66C6A">
        <w:rPr>
          <w:lang w:val="en-GB"/>
        </w:rPr>
        <w:t xml:space="preserve">ive </w:t>
      </w:r>
      <w:r w:rsidR="00772E21" w:rsidRPr="00E66C6A">
        <w:rPr>
          <w:lang w:val="en-GB"/>
        </w:rPr>
        <w:t>y</w:t>
      </w:r>
      <w:r w:rsidRPr="00E66C6A">
        <w:rPr>
          <w:lang w:val="en-GB"/>
        </w:rPr>
        <w:t>ears</w:t>
      </w:r>
    </w:p>
    <w:p w14:paraId="31BD9F7B" w14:textId="2CD29228" w:rsidR="00C44890" w:rsidRPr="00E66C6A" w:rsidRDefault="00772E21" w:rsidP="00C575E1">
      <w:pPr>
        <w:rPr>
          <w:lang w:val="en-GB"/>
        </w:rPr>
      </w:pPr>
      <w:r w:rsidRPr="00E66C6A">
        <w:rPr>
          <w:lang w:val="en-GB"/>
        </w:rPr>
        <w:t>Please</w:t>
      </w:r>
      <w:r w:rsidR="00C44890" w:rsidRPr="00E66C6A">
        <w:rPr>
          <w:lang w:val="en-GB"/>
        </w:rPr>
        <w:t xml:space="preserve">, provide information on each </w:t>
      </w:r>
      <w:r w:rsidRPr="00E66C6A">
        <w:rPr>
          <w:lang w:val="en-GB"/>
        </w:rPr>
        <w:t>delivery</w:t>
      </w:r>
      <w:r w:rsidR="00C44890" w:rsidRPr="00E66C6A">
        <w:rPr>
          <w:lang w:val="en-GB"/>
        </w:rPr>
        <w:t xml:space="preserve"> for which your firm/entity, either individually as a corporate entity or as one of the major companies within an association, was legally contracted.</w:t>
      </w:r>
    </w:p>
    <w:tbl>
      <w:tblPr>
        <w:tblStyle w:val="GridTable1Light1"/>
        <w:tblW w:w="0" w:type="auto"/>
        <w:tblLook w:val="04A0" w:firstRow="1" w:lastRow="0" w:firstColumn="1" w:lastColumn="0" w:noHBand="0" w:noVBand="1"/>
      </w:tblPr>
      <w:tblGrid>
        <w:gridCol w:w="2398"/>
        <w:gridCol w:w="1850"/>
        <w:gridCol w:w="3544"/>
        <w:gridCol w:w="1801"/>
      </w:tblGrid>
      <w:tr w:rsidR="00772E21" w:rsidRPr="00E66C6A" w14:paraId="38AD7A2E" w14:textId="77777777" w:rsidTr="00772E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8" w:type="dxa"/>
          </w:tcPr>
          <w:p w14:paraId="0BD6FAEA" w14:textId="3D940988" w:rsidR="00772E21" w:rsidRPr="00E66C6A" w:rsidRDefault="00772E21" w:rsidP="00C575E1">
            <w:pPr>
              <w:rPr>
                <w:lang w:val="en-GB"/>
              </w:rPr>
            </w:pPr>
            <w:r w:rsidRPr="00E66C6A">
              <w:rPr>
                <w:lang w:val="en-GB"/>
              </w:rPr>
              <w:t>Goods delivered</w:t>
            </w:r>
          </w:p>
        </w:tc>
        <w:tc>
          <w:tcPr>
            <w:tcW w:w="1850" w:type="dxa"/>
          </w:tcPr>
          <w:p w14:paraId="51648FE4" w14:textId="0E8893F8" w:rsidR="00772E21" w:rsidRPr="00E66C6A" w:rsidRDefault="00772E21" w:rsidP="00C575E1">
            <w:pPr>
              <w:cnfStyle w:val="100000000000" w:firstRow="1" w:lastRow="0" w:firstColumn="0" w:lastColumn="0" w:oddVBand="0" w:evenVBand="0" w:oddHBand="0" w:evenHBand="0" w:firstRowFirstColumn="0" w:firstRowLastColumn="0" w:lastRowFirstColumn="0" w:lastRowLastColumn="0"/>
              <w:rPr>
                <w:lang w:val="en-GB"/>
              </w:rPr>
            </w:pPr>
            <w:r w:rsidRPr="00E66C6A">
              <w:rPr>
                <w:lang w:val="en-GB"/>
              </w:rPr>
              <w:t>Buyer</w:t>
            </w:r>
          </w:p>
        </w:tc>
        <w:tc>
          <w:tcPr>
            <w:tcW w:w="3544" w:type="dxa"/>
          </w:tcPr>
          <w:p w14:paraId="19F0F01A" w14:textId="0C873ADD" w:rsidR="00772E21" w:rsidRPr="00E66C6A" w:rsidRDefault="00772E21" w:rsidP="00C575E1">
            <w:pPr>
              <w:cnfStyle w:val="100000000000" w:firstRow="1" w:lastRow="0" w:firstColumn="0" w:lastColumn="0" w:oddVBand="0" w:evenVBand="0" w:oddHBand="0" w:evenHBand="0" w:firstRowFirstColumn="0" w:firstRowLastColumn="0" w:lastRowFirstColumn="0" w:lastRowLastColumn="0"/>
              <w:rPr>
                <w:lang w:val="en-GB"/>
              </w:rPr>
            </w:pPr>
            <w:r w:rsidRPr="00E66C6A">
              <w:rPr>
                <w:lang w:val="en-GB"/>
              </w:rPr>
              <w:t>Contact details</w:t>
            </w:r>
          </w:p>
        </w:tc>
        <w:tc>
          <w:tcPr>
            <w:tcW w:w="1801" w:type="dxa"/>
          </w:tcPr>
          <w:p w14:paraId="4B37D9DB" w14:textId="1FC3BB1F" w:rsidR="00772E21" w:rsidRPr="00E66C6A" w:rsidRDefault="00772E21" w:rsidP="00C575E1">
            <w:pPr>
              <w:cnfStyle w:val="100000000000" w:firstRow="1" w:lastRow="0" w:firstColumn="0" w:lastColumn="0" w:oddVBand="0" w:evenVBand="0" w:oddHBand="0" w:evenHBand="0" w:firstRowFirstColumn="0" w:firstRowLastColumn="0" w:lastRowFirstColumn="0" w:lastRowLastColumn="0"/>
              <w:rPr>
                <w:lang w:val="en-GB"/>
              </w:rPr>
            </w:pPr>
            <w:r w:rsidRPr="00E66C6A">
              <w:rPr>
                <w:lang w:val="en-GB"/>
              </w:rPr>
              <w:t>Value</w:t>
            </w:r>
          </w:p>
        </w:tc>
      </w:tr>
      <w:tr w:rsidR="00772E21" w:rsidRPr="00E66C6A" w14:paraId="4F02BDDA" w14:textId="77777777" w:rsidTr="00772E21">
        <w:tc>
          <w:tcPr>
            <w:cnfStyle w:val="001000000000" w:firstRow="0" w:lastRow="0" w:firstColumn="1" w:lastColumn="0" w:oddVBand="0" w:evenVBand="0" w:oddHBand="0" w:evenHBand="0" w:firstRowFirstColumn="0" w:firstRowLastColumn="0" w:lastRowFirstColumn="0" w:lastRowLastColumn="0"/>
            <w:tcW w:w="2398" w:type="dxa"/>
          </w:tcPr>
          <w:p w14:paraId="72350575" w14:textId="77777777" w:rsidR="00772E21" w:rsidRPr="00E66C6A" w:rsidRDefault="00772E21" w:rsidP="00C575E1">
            <w:pPr>
              <w:rPr>
                <w:lang w:val="en-GB"/>
              </w:rPr>
            </w:pPr>
          </w:p>
        </w:tc>
        <w:tc>
          <w:tcPr>
            <w:tcW w:w="1850" w:type="dxa"/>
          </w:tcPr>
          <w:p w14:paraId="771F5608" w14:textId="77777777" w:rsidR="00772E21" w:rsidRPr="00E66C6A" w:rsidRDefault="00772E21" w:rsidP="00C575E1">
            <w:pPr>
              <w:cnfStyle w:val="000000000000" w:firstRow="0" w:lastRow="0" w:firstColumn="0" w:lastColumn="0" w:oddVBand="0" w:evenVBand="0" w:oddHBand="0" w:evenHBand="0" w:firstRowFirstColumn="0" w:firstRowLastColumn="0" w:lastRowFirstColumn="0" w:lastRowLastColumn="0"/>
              <w:rPr>
                <w:lang w:val="en-GB"/>
              </w:rPr>
            </w:pPr>
          </w:p>
        </w:tc>
        <w:tc>
          <w:tcPr>
            <w:tcW w:w="3544" w:type="dxa"/>
          </w:tcPr>
          <w:p w14:paraId="08346CEB" w14:textId="77777777" w:rsidR="00772E21" w:rsidRPr="00E66C6A" w:rsidRDefault="00772E21" w:rsidP="00C575E1">
            <w:pPr>
              <w:cnfStyle w:val="000000000000" w:firstRow="0" w:lastRow="0" w:firstColumn="0" w:lastColumn="0" w:oddVBand="0" w:evenVBand="0" w:oddHBand="0" w:evenHBand="0" w:firstRowFirstColumn="0" w:firstRowLastColumn="0" w:lastRowFirstColumn="0" w:lastRowLastColumn="0"/>
              <w:rPr>
                <w:lang w:val="en-GB"/>
              </w:rPr>
            </w:pPr>
          </w:p>
        </w:tc>
        <w:tc>
          <w:tcPr>
            <w:tcW w:w="1801" w:type="dxa"/>
          </w:tcPr>
          <w:p w14:paraId="5E431829" w14:textId="77777777" w:rsidR="00772E21" w:rsidRPr="00E66C6A" w:rsidRDefault="00772E21" w:rsidP="00C575E1">
            <w:pPr>
              <w:cnfStyle w:val="000000000000" w:firstRow="0" w:lastRow="0" w:firstColumn="0" w:lastColumn="0" w:oddVBand="0" w:evenVBand="0" w:oddHBand="0" w:evenHBand="0" w:firstRowFirstColumn="0" w:firstRowLastColumn="0" w:lastRowFirstColumn="0" w:lastRowLastColumn="0"/>
              <w:rPr>
                <w:lang w:val="en-GB"/>
              </w:rPr>
            </w:pPr>
          </w:p>
        </w:tc>
      </w:tr>
      <w:tr w:rsidR="00772E21" w:rsidRPr="00E66C6A" w14:paraId="72373B6B" w14:textId="77777777" w:rsidTr="00772E21">
        <w:tc>
          <w:tcPr>
            <w:cnfStyle w:val="001000000000" w:firstRow="0" w:lastRow="0" w:firstColumn="1" w:lastColumn="0" w:oddVBand="0" w:evenVBand="0" w:oddHBand="0" w:evenHBand="0" w:firstRowFirstColumn="0" w:firstRowLastColumn="0" w:lastRowFirstColumn="0" w:lastRowLastColumn="0"/>
            <w:tcW w:w="2398" w:type="dxa"/>
          </w:tcPr>
          <w:p w14:paraId="65B68837" w14:textId="77777777" w:rsidR="00772E21" w:rsidRPr="00E66C6A" w:rsidRDefault="00772E21" w:rsidP="00C575E1">
            <w:pPr>
              <w:rPr>
                <w:lang w:val="en-GB"/>
              </w:rPr>
            </w:pPr>
          </w:p>
        </w:tc>
        <w:tc>
          <w:tcPr>
            <w:tcW w:w="1850" w:type="dxa"/>
          </w:tcPr>
          <w:p w14:paraId="2694A390" w14:textId="77777777" w:rsidR="00772E21" w:rsidRPr="00E66C6A" w:rsidRDefault="00772E21" w:rsidP="00C575E1">
            <w:pPr>
              <w:cnfStyle w:val="000000000000" w:firstRow="0" w:lastRow="0" w:firstColumn="0" w:lastColumn="0" w:oddVBand="0" w:evenVBand="0" w:oddHBand="0" w:evenHBand="0" w:firstRowFirstColumn="0" w:firstRowLastColumn="0" w:lastRowFirstColumn="0" w:lastRowLastColumn="0"/>
              <w:rPr>
                <w:lang w:val="en-GB"/>
              </w:rPr>
            </w:pPr>
          </w:p>
        </w:tc>
        <w:tc>
          <w:tcPr>
            <w:tcW w:w="3544" w:type="dxa"/>
          </w:tcPr>
          <w:p w14:paraId="2F538F46" w14:textId="77777777" w:rsidR="00772E21" w:rsidRPr="00E66C6A" w:rsidRDefault="00772E21" w:rsidP="00C575E1">
            <w:pPr>
              <w:cnfStyle w:val="000000000000" w:firstRow="0" w:lastRow="0" w:firstColumn="0" w:lastColumn="0" w:oddVBand="0" w:evenVBand="0" w:oddHBand="0" w:evenHBand="0" w:firstRowFirstColumn="0" w:firstRowLastColumn="0" w:lastRowFirstColumn="0" w:lastRowLastColumn="0"/>
              <w:rPr>
                <w:lang w:val="en-GB"/>
              </w:rPr>
            </w:pPr>
          </w:p>
        </w:tc>
        <w:tc>
          <w:tcPr>
            <w:tcW w:w="1801" w:type="dxa"/>
          </w:tcPr>
          <w:p w14:paraId="33AC409B" w14:textId="77777777" w:rsidR="00772E21" w:rsidRPr="00E66C6A" w:rsidRDefault="00772E21" w:rsidP="00C575E1">
            <w:pPr>
              <w:cnfStyle w:val="000000000000" w:firstRow="0" w:lastRow="0" w:firstColumn="0" w:lastColumn="0" w:oddVBand="0" w:evenVBand="0" w:oddHBand="0" w:evenHBand="0" w:firstRowFirstColumn="0" w:firstRowLastColumn="0" w:lastRowFirstColumn="0" w:lastRowLastColumn="0"/>
              <w:rPr>
                <w:lang w:val="en-GB"/>
              </w:rPr>
            </w:pPr>
          </w:p>
        </w:tc>
      </w:tr>
      <w:tr w:rsidR="00772E21" w:rsidRPr="00E66C6A" w14:paraId="43E56658" w14:textId="77777777" w:rsidTr="00772E21">
        <w:tc>
          <w:tcPr>
            <w:cnfStyle w:val="001000000000" w:firstRow="0" w:lastRow="0" w:firstColumn="1" w:lastColumn="0" w:oddVBand="0" w:evenVBand="0" w:oddHBand="0" w:evenHBand="0" w:firstRowFirstColumn="0" w:firstRowLastColumn="0" w:lastRowFirstColumn="0" w:lastRowLastColumn="0"/>
            <w:tcW w:w="2398" w:type="dxa"/>
          </w:tcPr>
          <w:p w14:paraId="4062850F" w14:textId="77777777" w:rsidR="00772E21" w:rsidRPr="00E66C6A" w:rsidRDefault="00772E21" w:rsidP="00C575E1">
            <w:pPr>
              <w:rPr>
                <w:lang w:val="en-GB"/>
              </w:rPr>
            </w:pPr>
          </w:p>
        </w:tc>
        <w:tc>
          <w:tcPr>
            <w:tcW w:w="1850" w:type="dxa"/>
          </w:tcPr>
          <w:p w14:paraId="1E976CFD" w14:textId="77777777" w:rsidR="00772E21" w:rsidRPr="00E66C6A" w:rsidRDefault="00772E21" w:rsidP="00C575E1">
            <w:pPr>
              <w:cnfStyle w:val="000000000000" w:firstRow="0" w:lastRow="0" w:firstColumn="0" w:lastColumn="0" w:oddVBand="0" w:evenVBand="0" w:oddHBand="0" w:evenHBand="0" w:firstRowFirstColumn="0" w:firstRowLastColumn="0" w:lastRowFirstColumn="0" w:lastRowLastColumn="0"/>
              <w:rPr>
                <w:lang w:val="en-GB"/>
              </w:rPr>
            </w:pPr>
          </w:p>
        </w:tc>
        <w:tc>
          <w:tcPr>
            <w:tcW w:w="3544" w:type="dxa"/>
          </w:tcPr>
          <w:p w14:paraId="323CE5E6" w14:textId="77777777" w:rsidR="00772E21" w:rsidRPr="00E66C6A" w:rsidRDefault="00772E21" w:rsidP="00C575E1">
            <w:pPr>
              <w:cnfStyle w:val="000000000000" w:firstRow="0" w:lastRow="0" w:firstColumn="0" w:lastColumn="0" w:oddVBand="0" w:evenVBand="0" w:oddHBand="0" w:evenHBand="0" w:firstRowFirstColumn="0" w:firstRowLastColumn="0" w:lastRowFirstColumn="0" w:lastRowLastColumn="0"/>
              <w:rPr>
                <w:lang w:val="en-GB"/>
              </w:rPr>
            </w:pPr>
          </w:p>
        </w:tc>
        <w:tc>
          <w:tcPr>
            <w:tcW w:w="1801" w:type="dxa"/>
          </w:tcPr>
          <w:p w14:paraId="654C870A" w14:textId="77777777" w:rsidR="00772E21" w:rsidRPr="00E66C6A" w:rsidRDefault="00772E21" w:rsidP="00C575E1">
            <w:pPr>
              <w:cnfStyle w:val="000000000000" w:firstRow="0" w:lastRow="0" w:firstColumn="0" w:lastColumn="0" w:oddVBand="0" w:evenVBand="0" w:oddHBand="0" w:evenHBand="0" w:firstRowFirstColumn="0" w:firstRowLastColumn="0" w:lastRowFirstColumn="0" w:lastRowLastColumn="0"/>
              <w:rPr>
                <w:lang w:val="en-GB"/>
              </w:rPr>
            </w:pPr>
          </w:p>
        </w:tc>
      </w:tr>
      <w:tr w:rsidR="00772E21" w:rsidRPr="00E66C6A" w14:paraId="263233A5" w14:textId="77777777" w:rsidTr="00772E21">
        <w:tc>
          <w:tcPr>
            <w:cnfStyle w:val="001000000000" w:firstRow="0" w:lastRow="0" w:firstColumn="1" w:lastColumn="0" w:oddVBand="0" w:evenVBand="0" w:oddHBand="0" w:evenHBand="0" w:firstRowFirstColumn="0" w:firstRowLastColumn="0" w:lastRowFirstColumn="0" w:lastRowLastColumn="0"/>
            <w:tcW w:w="2398" w:type="dxa"/>
          </w:tcPr>
          <w:p w14:paraId="43BD5DAF" w14:textId="77777777" w:rsidR="00772E21" w:rsidRPr="00E66C6A" w:rsidRDefault="00772E21" w:rsidP="00C575E1">
            <w:pPr>
              <w:rPr>
                <w:lang w:val="en-GB"/>
              </w:rPr>
            </w:pPr>
          </w:p>
        </w:tc>
        <w:tc>
          <w:tcPr>
            <w:tcW w:w="1850" w:type="dxa"/>
          </w:tcPr>
          <w:p w14:paraId="52BFEBEC" w14:textId="77777777" w:rsidR="00772E21" w:rsidRPr="00E66C6A" w:rsidRDefault="00772E21" w:rsidP="00C575E1">
            <w:pPr>
              <w:cnfStyle w:val="000000000000" w:firstRow="0" w:lastRow="0" w:firstColumn="0" w:lastColumn="0" w:oddVBand="0" w:evenVBand="0" w:oddHBand="0" w:evenHBand="0" w:firstRowFirstColumn="0" w:firstRowLastColumn="0" w:lastRowFirstColumn="0" w:lastRowLastColumn="0"/>
              <w:rPr>
                <w:lang w:val="en-GB"/>
              </w:rPr>
            </w:pPr>
          </w:p>
        </w:tc>
        <w:tc>
          <w:tcPr>
            <w:tcW w:w="3544" w:type="dxa"/>
          </w:tcPr>
          <w:p w14:paraId="27CAA569" w14:textId="77777777" w:rsidR="00772E21" w:rsidRPr="00E66C6A" w:rsidRDefault="00772E21" w:rsidP="00C575E1">
            <w:pPr>
              <w:cnfStyle w:val="000000000000" w:firstRow="0" w:lastRow="0" w:firstColumn="0" w:lastColumn="0" w:oddVBand="0" w:evenVBand="0" w:oddHBand="0" w:evenHBand="0" w:firstRowFirstColumn="0" w:firstRowLastColumn="0" w:lastRowFirstColumn="0" w:lastRowLastColumn="0"/>
              <w:rPr>
                <w:lang w:val="en-GB"/>
              </w:rPr>
            </w:pPr>
          </w:p>
        </w:tc>
        <w:tc>
          <w:tcPr>
            <w:tcW w:w="1801" w:type="dxa"/>
          </w:tcPr>
          <w:p w14:paraId="24387D78" w14:textId="77777777" w:rsidR="00772E21" w:rsidRPr="00E66C6A" w:rsidRDefault="00772E21" w:rsidP="00C575E1">
            <w:pPr>
              <w:cnfStyle w:val="000000000000" w:firstRow="0" w:lastRow="0" w:firstColumn="0" w:lastColumn="0" w:oddVBand="0" w:evenVBand="0" w:oddHBand="0" w:evenHBand="0" w:firstRowFirstColumn="0" w:firstRowLastColumn="0" w:lastRowFirstColumn="0" w:lastRowLastColumn="0"/>
              <w:rPr>
                <w:lang w:val="en-GB"/>
              </w:rPr>
            </w:pPr>
          </w:p>
        </w:tc>
      </w:tr>
    </w:tbl>
    <w:p w14:paraId="79642D79" w14:textId="12136FFF" w:rsidR="00C44890" w:rsidRPr="00E66C6A" w:rsidRDefault="00C44890" w:rsidP="00772E21">
      <w:pPr>
        <w:rPr>
          <w:lang w:val="en-GB"/>
        </w:rPr>
      </w:pPr>
    </w:p>
    <w:sectPr w:rsidR="00C44890" w:rsidRPr="00E66C6A" w:rsidSect="003E5AE2">
      <w:headerReference w:type="default" r:id="rId11"/>
      <w:footerReference w:type="default" r:id="rId12"/>
      <w:headerReference w:type="first" r:id="rId13"/>
      <w:type w:val="oddPage"/>
      <w:pgSz w:w="11907" w:h="16839" w:code="9"/>
      <w:pgMar w:top="1276" w:right="1152" w:bottom="1080" w:left="1152" w:header="11"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9FF37" w14:textId="77777777" w:rsidR="0086459A" w:rsidRDefault="0086459A">
      <w:r>
        <w:separator/>
      </w:r>
    </w:p>
  </w:endnote>
  <w:endnote w:type="continuationSeparator" w:id="0">
    <w:p w14:paraId="32CBFD12" w14:textId="77777777" w:rsidR="0086459A" w:rsidRDefault="0086459A">
      <w:r>
        <w:continuationSeparator/>
      </w:r>
    </w:p>
  </w:endnote>
  <w:endnote w:type="continuationNotice" w:id="1">
    <w:p w14:paraId="7A8ABDCA" w14:textId="77777777" w:rsidR="0086459A" w:rsidRDefault="008645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E75" w14:textId="5ED1FA6B" w:rsidR="0063152B" w:rsidRDefault="0063152B">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C93BE0" w:rsidRPr="00C93BE0">
      <w:rPr>
        <w:noProof/>
        <w:color w:val="17365D" w:themeColor="text2" w:themeShade="BF"/>
        <w:lang w:val="sv-SE"/>
      </w:rPr>
      <w:t>5</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C93BE0" w:rsidRPr="00C93BE0">
      <w:rPr>
        <w:noProof/>
        <w:color w:val="17365D" w:themeColor="text2" w:themeShade="BF"/>
        <w:lang w:val="sv-SE"/>
      </w:rPr>
      <w:t>5</w:t>
    </w:r>
    <w:r>
      <w:rPr>
        <w:color w:val="17365D" w:themeColor="text2" w:themeShade="BF"/>
      </w:rPr>
      <w:fldChar w:fldCharType="end"/>
    </w:r>
  </w:p>
  <w:p w14:paraId="213B5D63" w14:textId="4380E139" w:rsidR="0063152B" w:rsidRDefault="0063152B" w:rsidP="004878F3">
    <w:pPr>
      <w:pStyle w:val="Footer"/>
    </w:pPr>
    <w:r>
      <w:fldChar w:fldCharType="begin"/>
    </w:r>
    <w:r>
      <w:instrText xml:space="preserve"> DATE \@ "yyyy-MM-dd" </w:instrText>
    </w:r>
    <w:r>
      <w:fldChar w:fldCharType="separate"/>
    </w:r>
    <w:r w:rsidR="002936AF">
      <w:rPr>
        <w:noProof/>
      </w:rPr>
      <w:t>2021-07-02</w:t>
    </w:r>
    <w:r>
      <w:fldChar w:fldCharType="end"/>
    </w:r>
  </w:p>
  <w:p w14:paraId="4C7E2131" w14:textId="77777777" w:rsidR="0063152B" w:rsidRDefault="006315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35E0E" w14:textId="77777777" w:rsidR="0086459A" w:rsidRDefault="0086459A">
      <w:r>
        <w:separator/>
      </w:r>
    </w:p>
  </w:footnote>
  <w:footnote w:type="continuationSeparator" w:id="0">
    <w:p w14:paraId="3622DA0A" w14:textId="77777777" w:rsidR="0086459A" w:rsidRDefault="0086459A">
      <w:r>
        <w:continuationSeparator/>
      </w:r>
    </w:p>
  </w:footnote>
  <w:footnote w:type="continuationNotice" w:id="1">
    <w:p w14:paraId="72FCF113" w14:textId="77777777" w:rsidR="0086459A" w:rsidRDefault="008645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516A1" w14:textId="77777777" w:rsidR="0063152B" w:rsidRPr="003E5AE2" w:rsidRDefault="0063152B" w:rsidP="003E5A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5D669" w14:textId="23E8612D" w:rsidR="0063152B" w:rsidRPr="003E5941" w:rsidRDefault="0063152B" w:rsidP="003E59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8064516"/>
    <w:multiLevelType w:val="hybridMultilevel"/>
    <w:tmpl w:val="A3C8C71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4E3D2E81"/>
    <w:multiLevelType w:val="hybridMultilevel"/>
    <w:tmpl w:val="AD5C2C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63F01C0"/>
    <w:multiLevelType w:val="hybridMultilevel"/>
    <w:tmpl w:val="A5901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C84274"/>
    <w:multiLevelType w:val="hybridMultilevel"/>
    <w:tmpl w:val="1DEA0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83422FF"/>
    <w:multiLevelType w:val="hybridMultilevel"/>
    <w:tmpl w:val="CF661A9A"/>
    <w:lvl w:ilvl="0" w:tplc="08090013">
      <w:start w:val="1"/>
      <w:numFmt w:val="upperRoman"/>
      <w:lvlText w:val="%1."/>
      <w:lvlJc w:val="right"/>
      <w:pPr>
        <w:ind w:left="720" w:hanging="360"/>
      </w:pPr>
    </w:lvl>
    <w:lvl w:ilvl="1" w:tplc="F18AFD7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5" w15:restartNumberingAfterBreak="0">
    <w:nsid w:val="7E083BFB"/>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4"/>
  </w:num>
  <w:num w:numId="3">
    <w:abstractNumId w:val="15"/>
  </w:num>
  <w:num w:numId="4">
    <w:abstractNumId w:val="6"/>
  </w:num>
  <w:num w:numId="5">
    <w:abstractNumId w:val="5"/>
  </w:num>
  <w:num w:numId="6">
    <w:abstractNumId w:val="10"/>
  </w:num>
  <w:num w:numId="7">
    <w:abstractNumId w:val="7"/>
  </w:num>
  <w:num w:numId="8">
    <w:abstractNumId w:val="12"/>
  </w:num>
  <w:num w:numId="9">
    <w:abstractNumId w:val="0"/>
  </w:num>
  <w:num w:numId="10">
    <w:abstractNumId w:val="11"/>
  </w:num>
  <w:num w:numId="11">
    <w:abstractNumId w:val="2"/>
  </w:num>
  <w:num w:numId="12">
    <w:abstractNumId w:val="9"/>
  </w:num>
  <w:num w:numId="13">
    <w:abstractNumId w:val="13"/>
  </w:num>
  <w:num w:numId="14">
    <w:abstractNumId w:val="4"/>
  </w:num>
  <w:num w:numId="15">
    <w:abstractNumId w:val="8"/>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2F0"/>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20DA4"/>
    <w:rsid w:val="000211D8"/>
    <w:rsid w:val="00022914"/>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0751"/>
    <w:rsid w:val="00091C02"/>
    <w:rsid w:val="00092472"/>
    <w:rsid w:val="000945E8"/>
    <w:rsid w:val="000950B4"/>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F1171"/>
    <w:rsid w:val="000F1B1C"/>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6B0"/>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61EC"/>
    <w:rsid w:val="0013637A"/>
    <w:rsid w:val="001366FA"/>
    <w:rsid w:val="0014084F"/>
    <w:rsid w:val="00140890"/>
    <w:rsid w:val="001410D3"/>
    <w:rsid w:val="00141577"/>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DD4"/>
    <w:rsid w:val="00190CB6"/>
    <w:rsid w:val="00191300"/>
    <w:rsid w:val="0019215F"/>
    <w:rsid w:val="001922EC"/>
    <w:rsid w:val="001943BC"/>
    <w:rsid w:val="001949C3"/>
    <w:rsid w:val="00195627"/>
    <w:rsid w:val="00196150"/>
    <w:rsid w:val="00196A90"/>
    <w:rsid w:val="0019731E"/>
    <w:rsid w:val="001A0764"/>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2D89"/>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EF1"/>
    <w:rsid w:val="002642E5"/>
    <w:rsid w:val="00265D39"/>
    <w:rsid w:val="0026633B"/>
    <w:rsid w:val="0026708A"/>
    <w:rsid w:val="00270289"/>
    <w:rsid w:val="00274E7A"/>
    <w:rsid w:val="002752F1"/>
    <w:rsid w:val="002761F3"/>
    <w:rsid w:val="00280823"/>
    <w:rsid w:val="00281936"/>
    <w:rsid w:val="00284096"/>
    <w:rsid w:val="002859FD"/>
    <w:rsid w:val="00285D9E"/>
    <w:rsid w:val="00285E5B"/>
    <w:rsid w:val="00287DDF"/>
    <w:rsid w:val="0029089A"/>
    <w:rsid w:val="002932D5"/>
    <w:rsid w:val="002936AF"/>
    <w:rsid w:val="00296366"/>
    <w:rsid w:val="0029679F"/>
    <w:rsid w:val="00296FDB"/>
    <w:rsid w:val="00297B28"/>
    <w:rsid w:val="002A0EBD"/>
    <w:rsid w:val="002A17BD"/>
    <w:rsid w:val="002A4740"/>
    <w:rsid w:val="002A48FA"/>
    <w:rsid w:val="002A5F73"/>
    <w:rsid w:val="002A6735"/>
    <w:rsid w:val="002A696D"/>
    <w:rsid w:val="002A6EEC"/>
    <w:rsid w:val="002B05CA"/>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54FD"/>
    <w:rsid w:val="00316FAE"/>
    <w:rsid w:val="0031777D"/>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5881"/>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68FA"/>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941"/>
    <w:rsid w:val="003E5AE2"/>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4488"/>
    <w:rsid w:val="00405E18"/>
    <w:rsid w:val="00405E93"/>
    <w:rsid w:val="004062F8"/>
    <w:rsid w:val="00411253"/>
    <w:rsid w:val="00412FFD"/>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1DA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38C"/>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E3D"/>
    <w:rsid w:val="004E30FE"/>
    <w:rsid w:val="004E36AD"/>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5F89"/>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407"/>
    <w:rsid w:val="00564E31"/>
    <w:rsid w:val="00564F49"/>
    <w:rsid w:val="0056555F"/>
    <w:rsid w:val="0056665C"/>
    <w:rsid w:val="005675F8"/>
    <w:rsid w:val="00571730"/>
    <w:rsid w:val="005718DF"/>
    <w:rsid w:val="0057219E"/>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B6A"/>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2CA"/>
    <w:rsid w:val="006043E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52B"/>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1CD"/>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2E2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464A"/>
    <w:rsid w:val="007D66DF"/>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2137D"/>
    <w:rsid w:val="00825BC0"/>
    <w:rsid w:val="00826C4B"/>
    <w:rsid w:val="0083106A"/>
    <w:rsid w:val="008321ED"/>
    <w:rsid w:val="00832540"/>
    <w:rsid w:val="00832BF7"/>
    <w:rsid w:val="008342CD"/>
    <w:rsid w:val="00835460"/>
    <w:rsid w:val="008400ED"/>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459A"/>
    <w:rsid w:val="00865FBB"/>
    <w:rsid w:val="00866B31"/>
    <w:rsid w:val="00874EE7"/>
    <w:rsid w:val="0087507D"/>
    <w:rsid w:val="00875973"/>
    <w:rsid w:val="0087702E"/>
    <w:rsid w:val="0087719B"/>
    <w:rsid w:val="00880D49"/>
    <w:rsid w:val="00882101"/>
    <w:rsid w:val="008822E0"/>
    <w:rsid w:val="0088345F"/>
    <w:rsid w:val="008857C5"/>
    <w:rsid w:val="00885FB3"/>
    <w:rsid w:val="0088706A"/>
    <w:rsid w:val="0089016F"/>
    <w:rsid w:val="00891394"/>
    <w:rsid w:val="00892BE6"/>
    <w:rsid w:val="00892D28"/>
    <w:rsid w:val="008955C6"/>
    <w:rsid w:val="008962C7"/>
    <w:rsid w:val="0089644B"/>
    <w:rsid w:val="0089745C"/>
    <w:rsid w:val="00897F7C"/>
    <w:rsid w:val="008A055C"/>
    <w:rsid w:val="008A10EB"/>
    <w:rsid w:val="008A110F"/>
    <w:rsid w:val="008A7491"/>
    <w:rsid w:val="008B01EE"/>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D5BA5"/>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D05"/>
    <w:rsid w:val="00907DC8"/>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87F"/>
    <w:rsid w:val="00934902"/>
    <w:rsid w:val="009350ED"/>
    <w:rsid w:val="00940440"/>
    <w:rsid w:val="00941428"/>
    <w:rsid w:val="0094214B"/>
    <w:rsid w:val="009434B2"/>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3104"/>
    <w:rsid w:val="009A4E7E"/>
    <w:rsid w:val="009A5F9C"/>
    <w:rsid w:val="009A7908"/>
    <w:rsid w:val="009B041C"/>
    <w:rsid w:val="009B0D6C"/>
    <w:rsid w:val="009B0E89"/>
    <w:rsid w:val="009B2C8C"/>
    <w:rsid w:val="009B3430"/>
    <w:rsid w:val="009B492B"/>
    <w:rsid w:val="009B55F7"/>
    <w:rsid w:val="009B6464"/>
    <w:rsid w:val="009B6DA9"/>
    <w:rsid w:val="009B7695"/>
    <w:rsid w:val="009C016B"/>
    <w:rsid w:val="009C0921"/>
    <w:rsid w:val="009C1A99"/>
    <w:rsid w:val="009C45A7"/>
    <w:rsid w:val="009C5A37"/>
    <w:rsid w:val="009C6839"/>
    <w:rsid w:val="009C6D8F"/>
    <w:rsid w:val="009C728C"/>
    <w:rsid w:val="009D0D7D"/>
    <w:rsid w:val="009D16D5"/>
    <w:rsid w:val="009D6184"/>
    <w:rsid w:val="009D64EB"/>
    <w:rsid w:val="009D7B2C"/>
    <w:rsid w:val="009D7E98"/>
    <w:rsid w:val="009E1485"/>
    <w:rsid w:val="009E278C"/>
    <w:rsid w:val="009E4037"/>
    <w:rsid w:val="009E6E15"/>
    <w:rsid w:val="009E6F73"/>
    <w:rsid w:val="009F05F8"/>
    <w:rsid w:val="009F2022"/>
    <w:rsid w:val="009F3EDC"/>
    <w:rsid w:val="009F3EFE"/>
    <w:rsid w:val="009F418F"/>
    <w:rsid w:val="009F4691"/>
    <w:rsid w:val="009F543D"/>
    <w:rsid w:val="009F7BC6"/>
    <w:rsid w:val="00A0065C"/>
    <w:rsid w:val="00A00A08"/>
    <w:rsid w:val="00A0147B"/>
    <w:rsid w:val="00A016E6"/>
    <w:rsid w:val="00A02237"/>
    <w:rsid w:val="00A026E0"/>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748"/>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D7F57"/>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293A"/>
    <w:rsid w:val="00B04C21"/>
    <w:rsid w:val="00B04D44"/>
    <w:rsid w:val="00B059B4"/>
    <w:rsid w:val="00B0625C"/>
    <w:rsid w:val="00B06B2F"/>
    <w:rsid w:val="00B072F3"/>
    <w:rsid w:val="00B07DEB"/>
    <w:rsid w:val="00B107DA"/>
    <w:rsid w:val="00B1143B"/>
    <w:rsid w:val="00B12657"/>
    <w:rsid w:val="00B12CB0"/>
    <w:rsid w:val="00B14E7A"/>
    <w:rsid w:val="00B14EB2"/>
    <w:rsid w:val="00B15468"/>
    <w:rsid w:val="00B16819"/>
    <w:rsid w:val="00B16A0D"/>
    <w:rsid w:val="00B17CB5"/>
    <w:rsid w:val="00B21C82"/>
    <w:rsid w:val="00B225F1"/>
    <w:rsid w:val="00B22CCE"/>
    <w:rsid w:val="00B23CAE"/>
    <w:rsid w:val="00B25C06"/>
    <w:rsid w:val="00B26880"/>
    <w:rsid w:val="00B26FC3"/>
    <w:rsid w:val="00B27410"/>
    <w:rsid w:val="00B27F15"/>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6100"/>
    <w:rsid w:val="00B67A23"/>
    <w:rsid w:val="00B71EEE"/>
    <w:rsid w:val="00B7242A"/>
    <w:rsid w:val="00B7583D"/>
    <w:rsid w:val="00B76229"/>
    <w:rsid w:val="00B76B7A"/>
    <w:rsid w:val="00B77B34"/>
    <w:rsid w:val="00B828C0"/>
    <w:rsid w:val="00B83EE2"/>
    <w:rsid w:val="00B85827"/>
    <w:rsid w:val="00B8638D"/>
    <w:rsid w:val="00B86722"/>
    <w:rsid w:val="00B86E4C"/>
    <w:rsid w:val="00B870DE"/>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5F36"/>
    <w:rsid w:val="00BC68AC"/>
    <w:rsid w:val="00BD0C4F"/>
    <w:rsid w:val="00BD231C"/>
    <w:rsid w:val="00BD3F80"/>
    <w:rsid w:val="00BE014E"/>
    <w:rsid w:val="00BE197B"/>
    <w:rsid w:val="00BE298B"/>
    <w:rsid w:val="00BE61E7"/>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6BD"/>
    <w:rsid w:val="00C239E3"/>
    <w:rsid w:val="00C23A97"/>
    <w:rsid w:val="00C2473B"/>
    <w:rsid w:val="00C26ABB"/>
    <w:rsid w:val="00C27F1C"/>
    <w:rsid w:val="00C30227"/>
    <w:rsid w:val="00C308A2"/>
    <w:rsid w:val="00C3124F"/>
    <w:rsid w:val="00C32770"/>
    <w:rsid w:val="00C342F6"/>
    <w:rsid w:val="00C36273"/>
    <w:rsid w:val="00C368E9"/>
    <w:rsid w:val="00C411FE"/>
    <w:rsid w:val="00C422A8"/>
    <w:rsid w:val="00C447AC"/>
    <w:rsid w:val="00C44890"/>
    <w:rsid w:val="00C44F99"/>
    <w:rsid w:val="00C4656F"/>
    <w:rsid w:val="00C47D72"/>
    <w:rsid w:val="00C50684"/>
    <w:rsid w:val="00C50F39"/>
    <w:rsid w:val="00C51290"/>
    <w:rsid w:val="00C56AA5"/>
    <w:rsid w:val="00C575E1"/>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3BE0"/>
    <w:rsid w:val="00C953DE"/>
    <w:rsid w:val="00C96FA9"/>
    <w:rsid w:val="00CA031F"/>
    <w:rsid w:val="00CA14C7"/>
    <w:rsid w:val="00CA212D"/>
    <w:rsid w:val="00CA26CC"/>
    <w:rsid w:val="00CA48D1"/>
    <w:rsid w:val="00CA5F2C"/>
    <w:rsid w:val="00CA644B"/>
    <w:rsid w:val="00CA7905"/>
    <w:rsid w:val="00CB0360"/>
    <w:rsid w:val="00CB0E0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0908"/>
    <w:rsid w:val="00D02BAB"/>
    <w:rsid w:val="00D02CA8"/>
    <w:rsid w:val="00D032F3"/>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1A96"/>
    <w:rsid w:val="00D81CA7"/>
    <w:rsid w:val="00D81F19"/>
    <w:rsid w:val="00D82282"/>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3E"/>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C41"/>
    <w:rsid w:val="00E16D4D"/>
    <w:rsid w:val="00E16F3C"/>
    <w:rsid w:val="00E20080"/>
    <w:rsid w:val="00E20611"/>
    <w:rsid w:val="00E20E93"/>
    <w:rsid w:val="00E213E1"/>
    <w:rsid w:val="00E2200E"/>
    <w:rsid w:val="00E3305D"/>
    <w:rsid w:val="00E333B3"/>
    <w:rsid w:val="00E33823"/>
    <w:rsid w:val="00E34B02"/>
    <w:rsid w:val="00E34DCE"/>
    <w:rsid w:val="00E3562B"/>
    <w:rsid w:val="00E3566F"/>
    <w:rsid w:val="00E40A7F"/>
    <w:rsid w:val="00E419EF"/>
    <w:rsid w:val="00E41BC2"/>
    <w:rsid w:val="00E42494"/>
    <w:rsid w:val="00E425EC"/>
    <w:rsid w:val="00E4282A"/>
    <w:rsid w:val="00E43B6A"/>
    <w:rsid w:val="00E43DDD"/>
    <w:rsid w:val="00E46B06"/>
    <w:rsid w:val="00E47A57"/>
    <w:rsid w:val="00E50B28"/>
    <w:rsid w:val="00E510FB"/>
    <w:rsid w:val="00E513DD"/>
    <w:rsid w:val="00E56C50"/>
    <w:rsid w:val="00E56E0D"/>
    <w:rsid w:val="00E60A16"/>
    <w:rsid w:val="00E61355"/>
    <w:rsid w:val="00E614E0"/>
    <w:rsid w:val="00E62047"/>
    <w:rsid w:val="00E62347"/>
    <w:rsid w:val="00E631DC"/>
    <w:rsid w:val="00E641DF"/>
    <w:rsid w:val="00E64E2F"/>
    <w:rsid w:val="00E663A3"/>
    <w:rsid w:val="00E66C6A"/>
    <w:rsid w:val="00E66E7B"/>
    <w:rsid w:val="00E73AD9"/>
    <w:rsid w:val="00E74C6E"/>
    <w:rsid w:val="00E74CD5"/>
    <w:rsid w:val="00E75C32"/>
    <w:rsid w:val="00E76798"/>
    <w:rsid w:val="00E80DF3"/>
    <w:rsid w:val="00E80E0A"/>
    <w:rsid w:val="00E86D44"/>
    <w:rsid w:val="00E91499"/>
    <w:rsid w:val="00E91B3B"/>
    <w:rsid w:val="00E959F6"/>
    <w:rsid w:val="00E97112"/>
    <w:rsid w:val="00E97185"/>
    <w:rsid w:val="00EA082E"/>
    <w:rsid w:val="00EA0A42"/>
    <w:rsid w:val="00EA0D0C"/>
    <w:rsid w:val="00EA0E33"/>
    <w:rsid w:val="00EA29C9"/>
    <w:rsid w:val="00EA484F"/>
    <w:rsid w:val="00EA4FEB"/>
    <w:rsid w:val="00EA54E2"/>
    <w:rsid w:val="00EA5718"/>
    <w:rsid w:val="00EA69F4"/>
    <w:rsid w:val="00EA7D38"/>
    <w:rsid w:val="00EB0C28"/>
    <w:rsid w:val="00EB1462"/>
    <w:rsid w:val="00EB3125"/>
    <w:rsid w:val="00EB460E"/>
    <w:rsid w:val="00EB6858"/>
    <w:rsid w:val="00EB71CA"/>
    <w:rsid w:val="00EB7E5E"/>
    <w:rsid w:val="00EC022C"/>
    <w:rsid w:val="00EC088B"/>
    <w:rsid w:val="00EC0EE3"/>
    <w:rsid w:val="00EC1DB5"/>
    <w:rsid w:val="00EC401B"/>
    <w:rsid w:val="00EC51A1"/>
    <w:rsid w:val="00EC72C1"/>
    <w:rsid w:val="00ED10DE"/>
    <w:rsid w:val="00ED1288"/>
    <w:rsid w:val="00ED463D"/>
    <w:rsid w:val="00ED6A7D"/>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9F2"/>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6BC0"/>
    <w:rsid w:val="00F970D8"/>
    <w:rsid w:val="00F9710B"/>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5D00"/>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CB7C3"/>
  <w15:docId w15:val="{8BB11EC0-D8FB-4929-B80F-CF44D805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890"/>
    <w:pPr>
      <w:spacing w:before="120"/>
    </w:pPr>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1">
    <w:name w:val="Unresolved Mention1"/>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 w:type="table" w:customStyle="1" w:styleId="GridTable1Light1">
    <w:name w:val="Grid Table 1 Light1"/>
    <w:basedOn w:val="TableNormal"/>
    <w:uiPriority w:val="46"/>
    <w:rsid w:val="00C448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35087323">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 w:id="2072193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2.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D562B3-5954-4D8A-90C9-F96E4A0359DB}">
  <ds:schemaRefs>
    <ds:schemaRef ds:uri="http://schemas.openxmlformats.org/officeDocument/2006/bibliography"/>
  </ds:schemaRefs>
</ds:datastoreItem>
</file>

<file path=customXml/itemProps4.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54</TotalTime>
  <Pages>5</Pages>
  <Words>498</Words>
  <Characters>2843</Characters>
  <Application>Microsoft Office Word</Application>
  <DocSecurity>0</DocSecurity>
  <Lines>23</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3335</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Koaa Ekeata</cp:lastModifiedBy>
  <cp:revision>2</cp:revision>
  <cp:lastPrinted>2013-10-18T08:32:00Z</cp:lastPrinted>
  <dcterms:created xsi:type="dcterms:W3CDTF">2021-07-02T02:54:00Z</dcterms:created>
  <dcterms:modified xsi:type="dcterms:W3CDTF">2021-07-02T02:54:00Z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